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EF" w:rsidRDefault="006F18EF">
      <w:pPr>
        <w:pStyle w:val="Heading1"/>
        <w:jc w:val="center"/>
        <w:rPr>
          <w:rFonts w:ascii="Verdana" w:hAnsi="Verdana"/>
          <w:b/>
          <w:sz w:val="28"/>
        </w:rPr>
      </w:pPr>
    </w:p>
    <w:p w:rsidR="006F18EF" w:rsidRDefault="00382C04">
      <w:pPr>
        <w:pStyle w:val="Heading1"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 xml:space="preserve">TOWARZYSKIE I REGIONALNE ZAWODY JEŹDZIECKIE W SKOKACH PRZEZ PRZESZKODY </w:t>
      </w:r>
    </w:p>
    <w:p w:rsidR="006F18EF" w:rsidRDefault="00382C04">
      <w:pPr>
        <w:pStyle w:val="Heading1"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 xml:space="preserve"> „ LANSADA” MILSKO</w:t>
      </w:r>
    </w:p>
    <w:p w:rsidR="006F18EF" w:rsidRDefault="006F18EF">
      <w:pPr>
        <w:rPr>
          <w:sz w:val="36"/>
        </w:rPr>
      </w:pPr>
    </w:p>
    <w:p w:rsidR="006F18EF" w:rsidRDefault="00382C04">
      <w:pPr>
        <w:pStyle w:val="Tekstpodstawowywcity"/>
        <w:numPr>
          <w:ilvl w:val="0"/>
          <w:numId w:val="2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ORGANIZATOR: Klub Jeździecki „LANSADA” Milsko, LZJ </w:t>
      </w:r>
    </w:p>
    <w:p w:rsidR="006F18EF" w:rsidRDefault="00382C04">
      <w:pPr>
        <w:pStyle w:val="Tekstpodstawowywcity"/>
        <w:numPr>
          <w:ilvl w:val="0"/>
          <w:numId w:val="2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MIEJSCE: Ośrodek Jeździecki „LANSADA”, Milsko 6 B, 66-003 ZABÓR</w:t>
      </w:r>
    </w:p>
    <w:p w:rsidR="006F18EF" w:rsidRDefault="00382C04">
      <w:pPr>
        <w:rPr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Tel. 605 310 975, 605 310 985</w:t>
      </w:r>
    </w:p>
    <w:p w:rsidR="006F18EF" w:rsidRDefault="006F18EF">
      <w:pPr>
        <w:rPr>
          <w:sz w:val="24"/>
        </w:rPr>
      </w:pPr>
    </w:p>
    <w:p w:rsidR="006F18EF" w:rsidRDefault="006F18EF">
      <w:pPr>
        <w:rPr>
          <w:sz w:val="24"/>
        </w:rPr>
      </w:pPr>
    </w:p>
    <w:p w:rsidR="006F18EF" w:rsidRDefault="00382C04">
      <w:pPr>
        <w:pStyle w:val="Heading2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</w:rPr>
        <w:t xml:space="preserve">PROGRAM ZAWODÓW </w:t>
      </w:r>
    </w:p>
    <w:p w:rsidR="006F18EF" w:rsidRDefault="006F18EF">
      <w:pPr>
        <w:pStyle w:val="Heading2"/>
        <w:rPr>
          <w:rFonts w:ascii="Verdana" w:hAnsi="Verdana"/>
          <w:b w:val="0"/>
          <w:sz w:val="22"/>
          <w:szCs w:val="22"/>
        </w:rPr>
      </w:pPr>
    </w:p>
    <w:p w:rsidR="006F18EF" w:rsidRDefault="00382C04">
      <w:pPr>
        <w:pStyle w:val="Heading2"/>
        <w:ind w:left="-284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SOBOTA 25.05.2019 r.</w:t>
      </w:r>
    </w:p>
    <w:p w:rsidR="006F18EF" w:rsidRDefault="006F18EF">
      <w:pPr>
        <w:ind w:left="-284"/>
        <w:rPr>
          <w:rFonts w:ascii="Verdana" w:hAnsi="Verdana"/>
          <w:b/>
          <w:bCs/>
          <w:sz w:val="22"/>
          <w:szCs w:val="22"/>
        </w:rPr>
      </w:pPr>
    </w:p>
    <w:p w:rsidR="006F18EF" w:rsidRDefault="00382C04">
      <w:pPr>
        <w:pStyle w:val="Heading2"/>
        <w:spacing w:line="480" w:lineRule="auto"/>
        <w:ind w:left="-284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Godz.9.00 – odprawa techniczna</w:t>
      </w:r>
    </w:p>
    <w:p w:rsidR="006F18EF" w:rsidRDefault="00382C04">
      <w:pPr>
        <w:pStyle w:val="Heading2"/>
        <w:spacing w:line="480" w:lineRule="auto"/>
        <w:ind w:left="-284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 xml:space="preserve">Początek konkursów o godz. 10.00 </w:t>
      </w:r>
    </w:p>
    <w:p w:rsidR="006F18EF" w:rsidRDefault="00382C04">
      <w:pPr>
        <w:pStyle w:val="Heading2"/>
        <w:spacing w:line="480" w:lineRule="auto"/>
        <w:ind w:left="-284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Konkursy nr 1,2 odbywają się jako KONKURSY TOWARZYSKIE </w:t>
      </w:r>
    </w:p>
    <w:p w:rsidR="006F18EF" w:rsidRDefault="00382C04">
      <w:pPr>
        <w:pStyle w:val="Heading2"/>
        <w:spacing w:after="240" w:line="276" w:lineRule="auto"/>
        <w:ind w:left="-284"/>
      </w:pPr>
      <w:r>
        <w:rPr>
          <w:rFonts w:ascii="Verdana" w:hAnsi="Verdana"/>
          <w:bCs/>
          <w:sz w:val="22"/>
          <w:szCs w:val="22"/>
        </w:rPr>
        <w:t>konkurs nr 1 – klasa „mini LL” z trafieniem w normę czasu (regulamin B, wersja 2019, dodatek S1</w:t>
      </w:r>
      <w:r>
        <w:rPr>
          <w:rFonts w:ascii="Verdana" w:hAnsi="Verdana"/>
          <w:bCs/>
          <w:sz w:val="22"/>
          <w:szCs w:val="22"/>
        </w:rPr>
        <w:t>)</w:t>
      </w:r>
    </w:p>
    <w:p w:rsidR="006F18EF" w:rsidRDefault="00382C04">
      <w:pPr>
        <w:pStyle w:val="Heading2"/>
        <w:spacing w:after="240" w:line="276" w:lineRule="auto"/>
        <w:ind w:left="-284"/>
      </w:pPr>
      <w:r>
        <w:rPr>
          <w:rFonts w:ascii="Verdana" w:hAnsi="Verdana"/>
          <w:bCs/>
          <w:sz w:val="22"/>
          <w:szCs w:val="22"/>
        </w:rPr>
        <w:t>konkurs nr 2 – klasa „LL”z trafieniem w normę czasu (regulamin B, wersja 2019, dodatek S1)</w:t>
      </w:r>
    </w:p>
    <w:p w:rsidR="006F18EF" w:rsidRDefault="00382C04">
      <w:pPr>
        <w:pStyle w:val="Heading2"/>
        <w:spacing w:line="480" w:lineRule="auto"/>
        <w:ind w:left="-284"/>
      </w:pPr>
      <w:r>
        <w:rPr>
          <w:rFonts w:ascii="Verdana" w:hAnsi="Verdana"/>
          <w:bCs/>
          <w:sz w:val="22"/>
          <w:szCs w:val="22"/>
        </w:rPr>
        <w:t>Konkursy nr 3,4,5 i 6 odbywają się jako KONKURSY  REGIONALNE</w:t>
      </w:r>
    </w:p>
    <w:p w:rsidR="006F18EF" w:rsidRDefault="00382C04">
      <w:pPr>
        <w:pStyle w:val="Heading2"/>
        <w:spacing w:line="480" w:lineRule="auto"/>
        <w:ind w:left="-284"/>
      </w:pPr>
      <w:r>
        <w:rPr>
          <w:rFonts w:ascii="Verdana" w:hAnsi="Verdana"/>
          <w:bCs/>
          <w:sz w:val="22"/>
          <w:szCs w:val="22"/>
        </w:rPr>
        <w:t>konkurs nr 3 – klasa „L”- dwufazowy (art.274.1.5.3)</w:t>
      </w:r>
    </w:p>
    <w:p w:rsidR="006F18EF" w:rsidRDefault="00382C04">
      <w:pPr>
        <w:spacing w:line="480" w:lineRule="auto"/>
        <w:ind w:left="-284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konkurs nr 4 - klasa „P” – zwykły (art.238.2.1)</w:t>
      </w:r>
    </w:p>
    <w:p w:rsidR="006F18EF" w:rsidRDefault="00382C04">
      <w:pPr>
        <w:pStyle w:val="Heading2"/>
        <w:spacing w:after="240" w:line="276" w:lineRule="auto"/>
        <w:ind w:left="-28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konkurs nr 5 – klasa „N” – zwykły z natychmiastową rozgrywką (art.238.2.2)</w:t>
      </w:r>
    </w:p>
    <w:p w:rsidR="006F18EF" w:rsidRDefault="00382C04">
      <w:pPr>
        <w:pStyle w:val="Heading2"/>
        <w:spacing w:line="480" w:lineRule="auto"/>
        <w:ind w:left="-28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konkurs nr 6 – klasa „C” – zwykły (art.238.2.1)</w:t>
      </w:r>
    </w:p>
    <w:p w:rsidR="006F18EF" w:rsidRDefault="00382C04">
      <w:pPr>
        <w:pStyle w:val="Heading2"/>
        <w:spacing w:after="240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OBSADA SĘDZIOWSKA:</w:t>
      </w:r>
    </w:p>
    <w:p w:rsidR="006F18EF" w:rsidRDefault="00382C04">
      <w:pPr>
        <w:pStyle w:val="Heading2"/>
        <w:rPr>
          <w:rFonts w:ascii="Verdana" w:hAnsi="Verdana"/>
          <w:b w:val="0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Sędzia Główny                           Waldemar Pakulski</w:t>
      </w:r>
    </w:p>
    <w:p w:rsidR="006F18EF" w:rsidRDefault="00382C04">
      <w:pPr>
        <w:ind w:left="72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Sędzia WZJ                                Alicja </w:t>
      </w:r>
      <w:r>
        <w:rPr>
          <w:rFonts w:ascii="Verdana" w:hAnsi="Verdana"/>
          <w:b/>
          <w:bCs/>
          <w:sz w:val="22"/>
          <w:szCs w:val="22"/>
        </w:rPr>
        <w:t>Wilczyńska</w:t>
      </w:r>
    </w:p>
    <w:p w:rsidR="006F18EF" w:rsidRDefault="00382C04">
      <w:pPr>
        <w:ind w:left="72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Sędziowie:                                 Łukasz Ossowski,  Ewa Piątkowska</w:t>
      </w:r>
    </w:p>
    <w:p w:rsidR="006F18EF" w:rsidRDefault="00382C04">
      <w:pPr>
        <w:ind w:left="72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Dyrektor Zawodów                   Tadeusz Kufliński</w:t>
      </w:r>
    </w:p>
    <w:p w:rsidR="006F18EF" w:rsidRDefault="00382C04">
      <w:pPr>
        <w:ind w:left="72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Gospodarz toru                          Daniel Miechowicz</w:t>
      </w:r>
    </w:p>
    <w:p w:rsidR="006F18EF" w:rsidRDefault="00382C04">
      <w:pPr>
        <w:ind w:left="72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Lek. weterynarii                        Katarzyna Pakulska</w:t>
      </w:r>
    </w:p>
    <w:p w:rsidR="006F18EF" w:rsidRDefault="006F18EF">
      <w:pPr>
        <w:rPr>
          <w:rFonts w:ascii="Verdana" w:hAnsi="Verdana"/>
          <w:b/>
          <w:sz w:val="22"/>
          <w:szCs w:val="22"/>
        </w:rPr>
      </w:pPr>
    </w:p>
    <w:p w:rsidR="006F18EF" w:rsidRDefault="00382C04">
      <w:pPr>
        <w:pStyle w:val="Heading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WARUNKI ZAWODÓW</w:t>
      </w:r>
    </w:p>
    <w:p w:rsidR="006F18EF" w:rsidRDefault="006F18EF">
      <w:pPr>
        <w:jc w:val="center"/>
        <w:rPr>
          <w:rFonts w:ascii="Verdana" w:hAnsi="Verdana"/>
          <w:b/>
        </w:rPr>
      </w:pPr>
    </w:p>
    <w:p w:rsidR="006F18EF" w:rsidRDefault="00382C04">
      <w:pPr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Odprawa techniczna sobota (25.05.2019) godz. 09.00 – siedziba KJ Lansada.</w:t>
      </w:r>
    </w:p>
    <w:p w:rsidR="006F18EF" w:rsidRDefault="00382C04">
      <w:pPr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Dokumentacja zawodników:</w:t>
      </w:r>
    </w:p>
    <w:p w:rsidR="006F18EF" w:rsidRDefault="00382C04">
      <w:pPr>
        <w:ind w:left="975"/>
        <w:rPr>
          <w:rFonts w:ascii="Verdana" w:hAnsi="Verdana"/>
          <w:b/>
        </w:rPr>
      </w:pPr>
      <w:r>
        <w:rPr>
          <w:rFonts w:ascii="Verdana" w:hAnsi="Verdana"/>
          <w:b/>
        </w:rPr>
        <w:t>-  w konkursach towarzyskich: badania lekarskie, niepełnoletni: zgoda rodziców/opiekunów na start</w:t>
      </w:r>
    </w:p>
    <w:p w:rsidR="006F18EF" w:rsidRDefault="00382C04">
      <w:pPr>
        <w:ind w:left="975"/>
        <w:rPr>
          <w:rFonts w:ascii="Verdana" w:hAnsi="Verdana"/>
          <w:b/>
        </w:rPr>
      </w:pPr>
      <w:r>
        <w:rPr>
          <w:rFonts w:ascii="Verdana" w:hAnsi="Verdana"/>
          <w:b/>
        </w:rPr>
        <w:t>-  w konkursach regionalnych: dokumentac</w:t>
      </w:r>
      <w:r>
        <w:rPr>
          <w:rFonts w:ascii="Verdana" w:hAnsi="Verdana"/>
          <w:b/>
        </w:rPr>
        <w:t>ja zgodnie z przepisami PZJ.</w:t>
      </w:r>
    </w:p>
    <w:p w:rsidR="006F18EF" w:rsidRDefault="00382C04">
      <w:pPr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Opłata wpisowe 50 zł od konia za całe zawody. Startowe wynosi w klasie mini LL 20 zł, LL 30 zł, w klasie L 40 zł, w klasie P 50 zł, w klasie N 50 zł i w klasie C 60 zł  za każdy przejazd.</w:t>
      </w:r>
    </w:p>
    <w:p w:rsidR="006F18EF" w:rsidRDefault="00382C04">
      <w:pPr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Zgłoszenia: termin zgłoszeń ostatecznyc</w:t>
      </w:r>
      <w:r>
        <w:rPr>
          <w:rFonts w:ascii="Verdana" w:hAnsi="Verdana"/>
          <w:b/>
        </w:rPr>
        <w:t>h do 21.05.2019 r.</w:t>
      </w:r>
    </w:p>
    <w:p w:rsidR="006F18EF" w:rsidRDefault="00382C04">
      <w:pPr>
        <w:ind w:left="975"/>
        <w:rPr>
          <w:rFonts w:ascii="Verdana" w:hAnsi="Verdana"/>
          <w:b/>
        </w:rPr>
      </w:pPr>
      <w:r>
        <w:rPr>
          <w:rFonts w:ascii="Verdana" w:hAnsi="Verdana"/>
          <w:b/>
        </w:rPr>
        <w:t>Mail: biuro@lansada.pl. Za konie zgłoszone po tym terminie, w przypadku przyjęcia ich na zawody, pobierana będzie podwójna opłata organizacyjna.</w:t>
      </w:r>
    </w:p>
    <w:p w:rsidR="006F18EF" w:rsidRDefault="00382C04">
      <w:pPr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Parkur trawiasty.</w:t>
      </w:r>
    </w:p>
    <w:p w:rsidR="006F18EF" w:rsidRDefault="00382C04">
      <w:pPr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Wymagane aktualne badania koni i zawodników.</w:t>
      </w:r>
    </w:p>
    <w:p w:rsidR="006F18EF" w:rsidRDefault="00382C04">
      <w:pPr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Organizator nie gwarantuje st</w:t>
      </w:r>
      <w:r>
        <w:rPr>
          <w:rFonts w:ascii="Verdana" w:hAnsi="Verdana"/>
          <w:b/>
        </w:rPr>
        <w:t>ajni dla koni. Liczba boksów ograniczona (80zł).</w:t>
      </w:r>
    </w:p>
    <w:p w:rsidR="006F18EF" w:rsidRDefault="00382C04">
      <w:pPr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Organizator nie ponosi odpowiedzialności za kradzieże, wypadki i inne szkody mogące wyniknąć w trakcie transportu i uczestnictwa w zawodach.</w:t>
      </w:r>
    </w:p>
    <w:p w:rsidR="006F18EF" w:rsidRDefault="00382C04">
      <w:pPr>
        <w:numPr>
          <w:ilvl w:val="0"/>
          <w:numId w:val="1"/>
        </w:num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Organizator przewidział nagrody pieniężne i rzeczowe oraz dekoracj</w:t>
      </w:r>
      <w:r>
        <w:rPr>
          <w:rFonts w:ascii="Verdana" w:hAnsi="Verdana"/>
          <w:b/>
          <w:bCs/>
        </w:rPr>
        <w:t>ę flots koni po zakończonych konkursach. W każdym konkursie za trzy pierwsze miejsca pamiątkowe puchary.</w:t>
      </w:r>
    </w:p>
    <w:p w:rsidR="006F18EF" w:rsidRDefault="006F18EF">
      <w:pPr>
        <w:ind w:left="615"/>
        <w:rPr>
          <w:b/>
          <w:bCs/>
          <w:sz w:val="24"/>
        </w:rPr>
      </w:pPr>
    </w:p>
    <w:tbl>
      <w:tblPr>
        <w:tblW w:w="6619" w:type="dxa"/>
        <w:tblInd w:w="7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/>
      </w:tblPr>
      <w:tblGrid>
        <w:gridCol w:w="770"/>
        <w:gridCol w:w="1157"/>
        <w:gridCol w:w="942"/>
        <w:gridCol w:w="953"/>
        <w:gridCol w:w="1399"/>
        <w:gridCol w:w="1398"/>
      </w:tblGrid>
      <w:tr w:rsidR="006F18EF">
        <w:trPr>
          <w:trHeight w:val="255"/>
        </w:trPr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6F18EF" w:rsidRDefault="00382C0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 </w:t>
            </w:r>
          </w:p>
        </w:tc>
        <w:tc>
          <w:tcPr>
            <w:tcW w:w="5849" w:type="dxa"/>
            <w:gridSpan w:val="5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F18EF" w:rsidRDefault="00382C04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Nagrody pieniężne </w:t>
            </w:r>
          </w:p>
        </w:tc>
      </w:tr>
      <w:tr w:rsidR="006F18EF">
        <w:trPr>
          <w:trHeight w:val="255"/>
        </w:trPr>
        <w:tc>
          <w:tcPr>
            <w:tcW w:w="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6F18EF" w:rsidRDefault="00382C0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Msc</w:t>
            </w:r>
          </w:p>
        </w:tc>
        <w:tc>
          <w:tcPr>
            <w:tcW w:w="11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F18EF" w:rsidRDefault="00382C0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Klasa LL</w:t>
            </w:r>
          </w:p>
        </w:tc>
        <w:tc>
          <w:tcPr>
            <w:tcW w:w="9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F18EF" w:rsidRDefault="00382C0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Klasa L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F18EF" w:rsidRDefault="00382C0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Klasa P</w:t>
            </w:r>
          </w:p>
        </w:tc>
        <w:tc>
          <w:tcPr>
            <w:tcW w:w="139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F18EF" w:rsidRDefault="00382C0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Klasa N</w:t>
            </w:r>
          </w:p>
        </w:tc>
        <w:tc>
          <w:tcPr>
            <w:tcW w:w="13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18EF" w:rsidRDefault="00382C0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Klasa C</w:t>
            </w:r>
          </w:p>
        </w:tc>
      </w:tr>
      <w:tr w:rsidR="006F18EF">
        <w:trPr>
          <w:trHeight w:val="255"/>
        </w:trPr>
        <w:tc>
          <w:tcPr>
            <w:tcW w:w="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6F18EF" w:rsidRDefault="00382C04">
            <w:pPr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</w:t>
            </w:r>
          </w:p>
        </w:tc>
        <w:tc>
          <w:tcPr>
            <w:tcW w:w="115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textDirection w:val="btLr"/>
            <w:vAlign w:val="center"/>
          </w:tcPr>
          <w:p w:rsidR="006F18EF" w:rsidRDefault="00382C04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Nagrody rzeczowe o wartości 300 zł</w:t>
            </w:r>
          </w:p>
        </w:tc>
        <w:tc>
          <w:tcPr>
            <w:tcW w:w="9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F18EF" w:rsidRDefault="00382C04">
            <w:pPr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250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F18EF" w:rsidRDefault="00382C04">
            <w:pPr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400</w:t>
            </w:r>
          </w:p>
        </w:tc>
        <w:tc>
          <w:tcPr>
            <w:tcW w:w="139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F18EF" w:rsidRDefault="00382C04">
            <w:pPr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500</w:t>
            </w:r>
          </w:p>
        </w:tc>
        <w:tc>
          <w:tcPr>
            <w:tcW w:w="13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18EF" w:rsidRDefault="00382C04">
            <w:pPr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700</w:t>
            </w:r>
          </w:p>
        </w:tc>
      </w:tr>
      <w:tr w:rsidR="006F18EF">
        <w:trPr>
          <w:trHeight w:val="645"/>
        </w:trPr>
        <w:tc>
          <w:tcPr>
            <w:tcW w:w="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6F18EF" w:rsidRDefault="00382C04">
            <w:pPr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</w:t>
            </w:r>
          </w:p>
        </w:tc>
        <w:tc>
          <w:tcPr>
            <w:tcW w:w="11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F18EF" w:rsidRDefault="006F18EF">
            <w:pPr>
              <w:rPr>
                <w:rFonts w:ascii="Verdana" w:hAnsi="Verdana" w:cs="Arial"/>
              </w:rPr>
            </w:pPr>
          </w:p>
        </w:tc>
        <w:tc>
          <w:tcPr>
            <w:tcW w:w="9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F18EF" w:rsidRDefault="00382C04">
            <w:pPr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150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F18EF" w:rsidRDefault="00382C04">
            <w:pPr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250</w:t>
            </w:r>
          </w:p>
        </w:tc>
        <w:tc>
          <w:tcPr>
            <w:tcW w:w="139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F18EF" w:rsidRDefault="00382C04">
            <w:pPr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350</w:t>
            </w:r>
          </w:p>
        </w:tc>
        <w:tc>
          <w:tcPr>
            <w:tcW w:w="13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18EF" w:rsidRDefault="006F18EF">
            <w:pPr>
              <w:jc w:val="right"/>
              <w:rPr>
                <w:rFonts w:ascii="Verdana" w:hAnsi="Verdana" w:cs="Arial"/>
              </w:rPr>
            </w:pPr>
          </w:p>
          <w:p w:rsidR="006F18EF" w:rsidRDefault="00382C04">
            <w:pPr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500</w:t>
            </w:r>
          </w:p>
        </w:tc>
      </w:tr>
      <w:tr w:rsidR="006F18EF">
        <w:trPr>
          <w:trHeight w:val="1110"/>
        </w:trPr>
        <w:tc>
          <w:tcPr>
            <w:tcW w:w="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6F18EF" w:rsidRDefault="00382C04">
            <w:pPr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</w:t>
            </w:r>
          </w:p>
        </w:tc>
        <w:tc>
          <w:tcPr>
            <w:tcW w:w="11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F18EF" w:rsidRDefault="006F18EF">
            <w:pPr>
              <w:rPr>
                <w:rFonts w:ascii="Verdana" w:hAnsi="Verdana" w:cs="Arial"/>
              </w:rPr>
            </w:pPr>
          </w:p>
        </w:tc>
        <w:tc>
          <w:tcPr>
            <w:tcW w:w="9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F18EF" w:rsidRDefault="00382C04">
            <w:pPr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50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F18EF" w:rsidRDefault="00382C04">
            <w:pPr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150</w:t>
            </w:r>
          </w:p>
        </w:tc>
        <w:tc>
          <w:tcPr>
            <w:tcW w:w="139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F18EF" w:rsidRDefault="00382C04">
            <w:pPr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250</w:t>
            </w:r>
          </w:p>
        </w:tc>
        <w:tc>
          <w:tcPr>
            <w:tcW w:w="13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18EF" w:rsidRDefault="006F18EF">
            <w:pPr>
              <w:jc w:val="right"/>
              <w:rPr>
                <w:rFonts w:ascii="Verdana" w:hAnsi="Verdana" w:cs="Arial"/>
              </w:rPr>
            </w:pPr>
          </w:p>
          <w:p w:rsidR="006F18EF" w:rsidRDefault="006F18EF">
            <w:pPr>
              <w:jc w:val="right"/>
              <w:rPr>
                <w:rFonts w:ascii="Verdana" w:hAnsi="Verdana" w:cs="Arial"/>
              </w:rPr>
            </w:pPr>
          </w:p>
          <w:p w:rsidR="006F18EF" w:rsidRDefault="006F18EF">
            <w:pPr>
              <w:jc w:val="right"/>
              <w:rPr>
                <w:rFonts w:ascii="Verdana" w:hAnsi="Verdana" w:cs="Arial"/>
              </w:rPr>
            </w:pPr>
          </w:p>
          <w:p w:rsidR="006F18EF" w:rsidRDefault="006F18EF">
            <w:pPr>
              <w:jc w:val="right"/>
              <w:rPr>
                <w:rFonts w:ascii="Verdana" w:hAnsi="Verdana" w:cs="Arial"/>
              </w:rPr>
            </w:pPr>
          </w:p>
          <w:p w:rsidR="006F18EF" w:rsidRDefault="00382C04">
            <w:pPr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350</w:t>
            </w:r>
          </w:p>
        </w:tc>
      </w:tr>
      <w:tr w:rsidR="006F18EF">
        <w:trPr>
          <w:trHeight w:val="255"/>
        </w:trPr>
        <w:tc>
          <w:tcPr>
            <w:tcW w:w="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6F18EF" w:rsidRDefault="00382C04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Suma</w:t>
            </w:r>
          </w:p>
        </w:tc>
        <w:tc>
          <w:tcPr>
            <w:tcW w:w="115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F18EF" w:rsidRDefault="00382C04">
            <w:pPr>
              <w:jc w:val="righ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300</w:t>
            </w:r>
          </w:p>
        </w:tc>
        <w:tc>
          <w:tcPr>
            <w:tcW w:w="9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F18EF" w:rsidRDefault="00382C04">
            <w:pPr>
              <w:jc w:val="righ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450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F18EF" w:rsidRDefault="00382C04">
            <w:pPr>
              <w:jc w:val="righ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800</w:t>
            </w:r>
          </w:p>
        </w:tc>
        <w:tc>
          <w:tcPr>
            <w:tcW w:w="139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F18EF" w:rsidRDefault="00382C04">
            <w:pPr>
              <w:jc w:val="righ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1100</w:t>
            </w:r>
          </w:p>
        </w:tc>
        <w:tc>
          <w:tcPr>
            <w:tcW w:w="13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18EF" w:rsidRDefault="00382C04">
            <w:pPr>
              <w:jc w:val="righ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1550</w:t>
            </w:r>
          </w:p>
        </w:tc>
      </w:tr>
    </w:tbl>
    <w:p w:rsidR="006F18EF" w:rsidRDefault="006F18EF">
      <w:pPr>
        <w:ind w:left="615"/>
        <w:rPr>
          <w:b/>
          <w:bCs/>
          <w:sz w:val="24"/>
        </w:rPr>
      </w:pPr>
    </w:p>
    <w:p w:rsidR="006F18EF" w:rsidRDefault="00382C04">
      <w:pPr>
        <w:ind w:left="615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*konkurs klasy MINI LL – nagrody rzeczowe</w:t>
      </w:r>
    </w:p>
    <w:p w:rsidR="006F18EF" w:rsidRDefault="006F18EF">
      <w:pPr>
        <w:ind w:left="615"/>
        <w:rPr>
          <w:rFonts w:ascii="Verdana" w:hAnsi="Verdana" w:cs="Tahoma"/>
          <w:b/>
          <w:bCs/>
          <w:u w:val="single"/>
        </w:rPr>
      </w:pPr>
    </w:p>
    <w:p w:rsidR="006F18EF" w:rsidRDefault="00382C04">
      <w:pPr>
        <w:ind w:left="615"/>
        <w:rPr>
          <w:rFonts w:ascii="Verdana" w:hAnsi="Verdana" w:cs="Tahoma"/>
          <w:b/>
          <w:bCs/>
          <w:u w:val="single"/>
        </w:rPr>
      </w:pPr>
      <w:r>
        <w:rPr>
          <w:rFonts w:ascii="Verdana" w:hAnsi="Verdana" w:cs="Tahoma"/>
          <w:b/>
          <w:bCs/>
          <w:u w:val="single"/>
        </w:rPr>
        <w:t>UWAGA! W konkursie nr 6 nagrody pieniężne zależą od liczby zawodników</w:t>
      </w:r>
    </w:p>
    <w:p w:rsidR="006F18EF" w:rsidRDefault="00382C04">
      <w:pPr>
        <w:ind w:left="615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- w przypadku startu mniej niż 8 par nagrodę otrzyma tylko zwycięzca</w:t>
      </w:r>
    </w:p>
    <w:p w:rsidR="006F18EF" w:rsidRDefault="00382C04">
      <w:pPr>
        <w:ind w:left="615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- przypadku startu powyżej 8</w:t>
      </w:r>
      <w:bookmarkStart w:id="0" w:name="_GoBack"/>
      <w:bookmarkEnd w:id="0"/>
      <w:r>
        <w:rPr>
          <w:rFonts w:ascii="Verdana" w:hAnsi="Verdana" w:cs="Tahoma"/>
          <w:b/>
          <w:bCs/>
        </w:rPr>
        <w:t xml:space="preserve"> par nagrody otrzyma pierwsza trójka</w:t>
      </w:r>
    </w:p>
    <w:p w:rsidR="006F18EF" w:rsidRDefault="006F18EF">
      <w:pPr>
        <w:ind w:left="615"/>
        <w:rPr>
          <w:rFonts w:ascii="Verdana" w:hAnsi="Verdana" w:cs="Tahoma"/>
          <w:b/>
          <w:bCs/>
        </w:rPr>
      </w:pPr>
    </w:p>
    <w:p w:rsidR="006F18EF" w:rsidRDefault="00382C04">
      <w:pPr>
        <w:numPr>
          <w:ilvl w:val="0"/>
          <w:numId w:val="1"/>
        </w:numPr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Liczba miejsc ograniczona.</w:t>
      </w:r>
    </w:p>
    <w:p w:rsidR="006F18EF" w:rsidRDefault="006F18EF">
      <w:pPr>
        <w:rPr>
          <w:rFonts w:ascii="Verdana" w:hAnsi="Verdana" w:cs="Tahoma"/>
          <w:b/>
        </w:rPr>
      </w:pPr>
    </w:p>
    <w:p w:rsidR="006F18EF" w:rsidRDefault="00382C04">
      <w:pPr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KONTO:</w:t>
      </w:r>
    </w:p>
    <w:p w:rsidR="006F18EF" w:rsidRDefault="00382C04">
      <w:pPr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Stowarzyszenie LANSADA</w:t>
      </w:r>
    </w:p>
    <w:p w:rsidR="006F18EF" w:rsidRDefault="00382C04">
      <w:pPr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BZWBK Oddział Zielona Góra</w:t>
      </w:r>
    </w:p>
    <w:p w:rsidR="006F18EF" w:rsidRDefault="00382C04">
      <w:pPr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lastRenderedPageBreak/>
        <w:t>48150018101218100351590000</w:t>
      </w:r>
    </w:p>
    <w:p w:rsidR="006F18EF" w:rsidRDefault="00382C04">
      <w:pPr>
        <w:rPr>
          <w:rFonts w:ascii="Verdana" w:hAnsi="Verdana" w:cs="Tahoma"/>
          <w:b/>
          <w:u w:val="single"/>
        </w:rPr>
      </w:pPr>
      <w:r>
        <w:rPr>
          <w:rFonts w:ascii="Verdana" w:hAnsi="Verdana" w:cs="Tahoma"/>
          <w:b/>
          <w:u w:val="single"/>
        </w:rPr>
        <w:t xml:space="preserve">z dopiskiem wpisowe zawody jeździeckie </w:t>
      </w:r>
    </w:p>
    <w:p w:rsidR="006F18EF" w:rsidRDefault="006F18EF">
      <w:pPr>
        <w:rPr>
          <w:rFonts w:ascii="Verdana" w:hAnsi="Verdana" w:cs="Tahoma"/>
          <w:b/>
          <w:u w:val="single"/>
        </w:rPr>
      </w:pPr>
    </w:p>
    <w:p w:rsidR="006F18EF" w:rsidRDefault="006F18EF">
      <w:pPr>
        <w:rPr>
          <w:rFonts w:ascii="Verdana" w:hAnsi="Verdana" w:cs="Tahoma"/>
          <w:b/>
        </w:rPr>
      </w:pPr>
    </w:p>
    <w:p w:rsidR="006F18EF" w:rsidRDefault="00382C04">
      <w:pPr>
        <w:pStyle w:val="Akapitzlist"/>
        <w:numPr>
          <w:ilvl w:val="0"/>
          <w:numId w:val="1"/>
        </w:numPr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Organizator zastrzega sobie prawo zmian w programie zawodów.</w:t>
      </w:r>
    </w:p>
    <w:p w:rsidR="006F18EF" w:rsidRDefault="006F18EF">
      <w:pPr>
        <w:rPr>
          <w:rFonts w:ascii="Verdana" w:hAnsi="Verdana" w:cs="Tahoma"/>
        </w:rPr>
      </w:pPr>
    </w:p>
    <w:p w:rsidR="006F18EF" w:rsidRDefault="00382C04">
      <w:pPr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KO</w:t>
      </w:r>
      <w:r>
        <w:rPr>
          <w:rFonts w:ascii="Verdana" w:hAnsi="Verdana" w:cs="Tahoma"/>
          <w:b/>
        </w:rPr>
        <w:t>DEKS POSTĘPOWANIA Z KONIEM</w:t>
      </w:r>
    </w:p>
    <w:p w:rsidR="006F18EF" w:rsidRDefault="006F18EF">
      <w:pPr>
        <w:rPr>
          <w:rFonts w:ascii="Verdana" w:hAnsi="Verdana" w:cs="Tahoma"/>
        </w:rPr>
      </w:pPr>
    </w:p>
    <w:p w:rsidR="006F18EF" w:rsidRDefault="00382C04">
      <w:pPr>
        <w:rPr>
          <w:rFonts w:ascii="Verdana" w:hAnsi="Verdana" w:cs="Tahoma"/>
        </w:rPr>
      </w:pPr>
      <w:r>
        <w:rPr>
          <w:rFonts w:ascii="Verdana" w:hAnsi="Verdana" w:cs="Tahoma"/>
        </w:rPr>
        <w:t>I. Polski Związek Jeździecki w ślad za Międzynarodową Federacją</w:t>
      </w:r>
    </w:p>
    <w:p w:rsidR="006F18EF" w:rsidRDefault="00382C04">
      <w:pPr>
        <w:rPr>
          <w:rFonts w:ascii="Verdana" w:hAnsi="Verdana" w:cs="Tahoma"/>
        </w:rPr>
      </w:pPr>
      <w:r>
        <w:rPr>
          <w:rFonts w:ascii="Verdana" w:hAnsi="Verdana" w:cs="Tahoma"/>
        </w:rPr>
        <w:t>Jeździecką FEI oczekuje, że wszystkie osoby zaangażowane w jakikolwiek</w:t>
      </w:r>
    </w:p>
    <w:p w:rsidR="006F18EF" w:rsidRDefault="00382C04">
      <w:pPr>
        <w:rPr>
          <w:rFonts w:ascii="Verdana" w:hAnsi="Verdana" w:cs="Tahoma"/>
        </w:rPr>
      </w:pPr>
      <w:r>
        <w:rPr>
          <w:rFonts w:ascii="Verdana" w:hAnsi="Verdana" w:cs="Tahoma"/>
        </w:rPr>
        <w:t>sposób w sporty konne, będą przestrzegać zasad niniejszego Kodeksu</w:t>
      </w:r>
    </w:p>
    <w:p w:rsidR="006F18EF" w:rsidRDefault="00382C04">
      <w:pPr>
        <w:rPr>
          <w:rFonts w:ascii="Verdana" w:hAnsi="Verdana" w:cs="Tahoma"/>
        </w:rPr>
      </w:pPr>
      <w:r>
        <w:rPr>
          <w:rFonts w:ascii="Verdana" w:hAnsi="Verdana" w:cs="Tahoma"/>
        </w:rPr>
        <w:t>Postępowania z Koniem oraz</w:t>
      </w:r>
      <w:r>
        <w:rPr>
          <w:rFonts w:ascii="Verdana" w:hAnsi="Verdana" w:cs="Tahoma"/>
        </w:rPr>
        <w:t xml:space="preserve"> przyjmą do wiadomości, że w każdym</w:t>
      </w:r>
    </w:p>
    <w:p w:rsidR="006F18EF" w:rsidRDefault="00382C04">
      <w:pPr>
        <w:rPr>
          <w:rFonts w:ascii="Verdana" w:hAnsi="Verdana" w:cs="Tahoma"/>
        </w:rPr>
      </w:pPr>
      <w:r>
        <w:rPr>
          <w:rFonts w:ascii="Verdana" w:hAnsi="Verdana" w:cs="Tahoma"/>
        </w:rPr>
        <w:t>przypadku dobro konia musi być sprawą nadrzędną i nigdy nie może być</w:t>
      </w:r>
    </w:p>
    <w:p w:rsidR="006F18EF" w:rsidRDefault="00382C04">
      <w:pPr>
        <w:rPr>
          <w:rFonts w:ascii="Verdana" w:hAnsi="Verdana" w:cs="Tahoma"/>
        </w:rPr>
      </w:pPr>
      <w:r>
        <w:rPr>
          <w:rFonts w:ascii="Verdana" w:hAnsi="Verdana" w:cs="Tahoma"/>
        </w:rPr>
        <w:t>podporządkowane współzawodnictwu sportowemu ani celom komercyjnym.</w:t>
      </w:r>
    </w:p>
    <w:p w:rsidR="006F18EF" w:rsidRDefault="006F18EF">
      <w:pPr>
        <w:rPr>
          <w:rFonts w:ascii="Verdana" w:hAnsi="Verdana" w:cs="Tahoma"/>
        </w:rPr>
      </w:pPr>
    </w:p>
    <w:p w:rsidR="006F18EF" w:rsidRDefault="00382C04">
      <w:pPr>
        <w:rPr>
          <w:rFonts w:ascii="Verdana" w:hAnsi="Verdana" w:cs="Tahoma"/>
        </w:rPr>
      </w:pPr>
      <w:r>
        <w:rPr>
          <w:rFonts w:ascii="Verdana" w:hAnsi="Verdana" w:cs="Tahoma"/>
        </w:rPr>
        <w:t>II. Na wszystkich etapach treningu i przygotowań konia do startu w</w:t>
      </w:r>
    </w:p>
    <w:p w:rsidR="006F18EF" w:rsidRDefault="00382C04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zawodach, dobro </w:t>
      </w:r>
      <w:r>
        <w:rPr>
          <w:rFonts w:ascii="Verdana" w:hAnsi="Verdana" w:cs="Tahoma"/>
        </w:rPr>
        <w:t>konia musi stać ponad wszelkimi innymi wymaganiami.</w:t>
      </w:r>
    </w:p>
    <w:p w:rsidR="006F18EF" w:rsidRDefault="00382C04">
      <w:pPr>
        <w:rPr>
          <w:rFonts w:ascii="Verdana" w:hAnsi="Verdana" w:cs="Tahoma"/>
        </w:rPr>
      </w:pPr>
      <w:r>
        <w:rPr>
          <w:rFonts w:ascii="Verdana" w:hAnsi="Verdana" w:cs="Tahoma"/>
        </w:rPr>
        <w:t>Dotyczy to stałej opieki, metod treningu, starannego obrządku, kucia i</w:t>
      </w:r>
    </w:p>
    <w:p w:rsidR="006F18EF" w:rsidRDefault="00382C04">
      <w:pPr>
        <w:rPr>
          <w:rFonts w:ascii="Verdana" w:hAnsi="Verdana" w:cs="Tahoma"/>
        </w:rPr>
      </w:pPr>
      <w:r>
        <w:rPr>
          <w:rFonts w:ascii="Verdana" w:hAnsi="Verdana" w:cs="Tahoma"/>
        </w:rPr>
        <w:t>transportu.</w:t>
      </w:r>
    </w:p>
    <w:p w:rsidR="006F18EF" w:rsidRDefault="006F18EF">
      <w:pPr>
        <w:rPr>
          <w:rFonts w:ascii="Verdana" w:hAnsi="Verdana" w:cs="Tahoma"/>
        </w:rPr>
      </w:pPr>
    </w:p>
    <w:p w:rsidR="006F18EF" w:rsidRDefault="00382C04">
      <w:pPr>
        <w:rPr>
          <w:rFonts w:ascii="Verdana" w:hAnsi="Verdana" w:cs="Tahoma"/>
        </w:rPr>
      </w:pPr>
      <w:r>
        <w:rPr>
          <w:rFonts w:ascii="Verdana" w:hAnsi="Verdana" w:cs="Tahoma"/>
        </w:rPr>
        <w:t>III. Konie i jeźdźcy muszą być wytrenowani, kompetentni i zdrowi zanim</w:t>
      </w:r>
    </w:p>
    <w:p w:rsidR="006F18EF" w:rsidRDefault="00382C04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wezmą udział w zawodach. Odnosi się to także do </w:t>
      </w:r>
      <w:r>
        <w:rPr>
          <w:rFonts w:ascii="Verdana" w:hAnsi="Verdana" w:cs="Tahoma"/>
        </w:rPr>
        <w:t>podawania leków i</w:t>
      </w:r>
    </w:p>
    <w:p w:rsidR="006F18EF" w:rsidRDefault="00382C04">
      <w:pPr>
        <w:rPr>
          <w:rFonts w:ascii="Verdana" w:hAnsi="Verdana" w:cs="Tahoma"/>
        </w:rPr>
      </w:pPr>
      <w:r>
        <w:rPr>
          <w:rFonts w:ascii="Verdana" w:hAnsi="Verdana" w:cs="Tahoma"/>
        </w:rPr>
        <w:t>środków medycznych, zabiegów chirurgicznych zagrażających dobru konia</w:t>
      </w:r>
    </w:p>
    <w:p w:rsidR="006F18EF" w:rsidRDefault="00382C04">
      <w:pPr>
        <w:rPr>
          <w:rFonts w:ascii="Verdana" w:hAnsi="Verdana" w:cs="Tahoma"/>
        </w:rPr>
      </w:pPr>
      <w:r>
        <w:rPr>
          <w:rFonts w:ascii="Verdana" w:hAnsi="Verdana" w:cs="Tahoma"/>
        </w:rPr>
        <w:t>lub ciąży klaczy, oraz do przypadków nadużywania pomocy medycznej.</w:t>
      </w:r>
    </w:p>
    <w:p w:rsidR="006F18EF" w:rsidRDefault="006F18EF">
      <w:pPr>
        <w:rPr>
          <w:rFonts w:ascii="Verdana" w:hAnsi="Verdana" w:cs="Tahoma"/>
        </w:rPr>
      </w:pPr>
    </w:p>
    <w:p w:rsidR="006F18EF" w:rsidRDefault="00382C04">
      <w:pPr>
        <w:rPr>
          <w:rFonts w:ascii="Verdana" w:hAnsi="Verdana" w:cs="Tahoma"/>
        </w:rPr>
      </w:pPr>
      <w:r>
        <w:rPr>
          <w:rFonts w:ascii="Verdana" w:hAnsi="Verdana" w:cs="Tahoma"/>
        </w:rPr>
        <w:t>IV. Zawody nie mogą zagrażać dobru konia. Wymaga to zwrócenia</w:t>
      </w:r>
    </w:p>
    <w:p w:rsidR="006F18EF" w:rsidRDefault="00382C04">
      <w:pPr>
        <w:rPr>
          <w:rFonts w:ascii="Verdana" w:hAnsi="Verdana" w:cs="Tahoma"/>
        </w:rPr>
      </w:pPr>
      <w:r>
        <w:rPr>
          <w:rFonts w:ascii="Verdana" w:hAnsi="Verdana" w:cs="Tahoma"/>
        </w:rPr>
        <w:t>szczególnej uwagi na teren zawodów, po</w:t>
      </w:r>
      <w:r>
        <w:rPr>
          <w:rFonts w:ascii="Verdana" w:hAnsi="Verdana" w:cs="Tahoma"/>
        </w:rPr>
        <w:t>wierzchnię podłoża, pogodę,</w:t>
      </w:r>
    </w:p>
    <w:p w:rsidR="006F18EF" w:rsidRDefault="00382C04">
      <w:pPr>
        <w:rPr>
          <w:rFonts w:ascii="Verdana" w:hAnsi="Verdana" w:cs="Tahoma"/>
        </w:rPr>
      </w:pPr>
      <w:r>
        <w:rPr>
          <w:rFonts w:ascii="Verdana" w:hAnsi="Verdana" w:cs="Tahoma"/>
        </w:rPr>
        <w:t>warunki stajenne, kondycję koni i ich bezpieczeństwo także podczas</w:t>
      </w:r>
    </w:p>
    <w:p w:rsidR="006F18EF" w:rsidRDefault="00382C04">
      <w:pPr>
        <w:rPr>
          <w:rFonts w:ascii="Verdana" w:hAnsi="Verdana" w:cs="Tahoma"/>
        </w:rPr>
      </w:pPr>
      <w:r>
        <w:rPr>
          <w:rFonts w:ascii="Verdana" w:hAnsi="Verdana" w:cs="Tahoma"/>
        </w:rPr>
        <w:t>podróży powrotnej z zawodów.</w:t>
      </w:r>
    </w:p>
    <w:p w:rsidR="006F18EF" w:rsidRDefault="006F18EF">
      <w:pPr>
        <w:rPr>
          <w:rFonts w:ascii="Verdana" w:hAnsi="Verdana" w:cs="Tahoma"/>
        </w:rPr>
      </w:pPr>
    </w:p>
    <w:p w:rsidR="006F18EF" w:rsidRDefault="00382C04">
      <w:pPr>
        <w:rPr>
          <w:rFonts w:ascii="Verdana" w:hAnsi="Verdana" w:cs="Tahoma"/>
        </w:rPr>
      </w:pPr>
      <w:r>
        <w:rPr>
          <w:rFonts w:ascii="Verdana" w:hAnsi="Verdana" w:cs="Tahoma"/>
        </w:rPr>
        <w:t>V. Należy dołożyć wszelkich starań, aby zapewnić koniom staranną</w:t>
      </w:r>
    </w:p>
    <w:p w:rsidR="006F18EF" w:rsidRDefault="00382C04">
      <w:pPr>
        <w:rPr>
          <w:rFonts w:ascii="Verdana" w:hAnsi="Verdana" w:cs="Tahoma"/>
        </w:rPr>
      </w:pPr>
      <w:r>
        <w:rPr>
          <w:rFonts w:ascii="Verdana" w:hAnsi="Verdana" w:cs="Tahoma"/>
        </w:rPr>
        <w:t>opiekę po zakończeniu zawodów, a także humanitarne traktowanie po</w:t>
      </w:r>
    </w:p>
    <w:p w:rsidR="006F18EF" w:rsidRDefault="00382C04">
      <w:pPr>
        <w:rPr>
          <w:rFonts w:ascii="Verdana" w:hAnsi="Verdana" w:cs="Tahoma"/>
        </w:rPr>
      </w:pPr>
      <w:r>
        <w:rPr>
          <w:rFonts w:ascii="Verdana" w:hAnsi="Verdana" w:cs="Tahoma"/>
        </w:rPr>
        <w:t>zakończeniu kariery sportowej. Dotyczy to właściwej opieki</w:t>
      </w:r>
    </w:p>
    <w:p w:rsidR="006F18EF" w:rsidRDefault="00382C04">
      <w:pPr>
        <w:rPr>
          <w:rFonts w:ascii="Verdana" w:hAnsi="Verdana" w:cs="Tahoma"/>
        </w:rPr>
      </w:pPr>
      <w:r>
        <w:rPr>
          <w:rFonts w:ascii="Verdana" w:hAnsi="Verdana" w:cs="Tahoma"/>
        </w:rPr>
        <w:t>weterynaryjnej obrażeń odniesionych na zawodach, spokojnej starości,</w:t>
      </w:r>
    </w:p>
    <w:p w:rsidR="006F18EF" w:rsidRDefault="00382C04">
      <w:pPr>
        <w:rPr>
          <w:rFonts w:ascii="Verdana" w:hAnsi="Verdana" w:cs="Tahoma"/>
        </w:rPr>
      </w:pPr>
      <w:r>
        <w:rPr>
          <w:rFonts w:ascii="Verdana" w:hAnsi="Verdana" w:cs="Tahoma"/>
        </w:rPr>
        <w:t>ewentualnie eutanazji.</w:t>
      </w:r>
    </w:p>
    <w:p w:rsidR="006F18EF" w:rsidRDefault="00382C04">
      <w:pPr>
        <w:rPr>
          <w:rFonts w:ascii="Verdana" w:hAnsi="Verdana" w:cs="Tahoma"/>
        </w:rPr>
      </w:pPr>
      <w:r>
        <w:rPr>
          <w:rFonts w:ascii="Verdana" w:hAnsi="Verdana" w:cs="Tahoma"/>
        </w:rPr>
        <w:t>PZJ zachęca wszystkie osoby działające w sporcie jeździeckim do</w:t>
      </w:r>
    </w:p>
    <w:p w:rsidR="006F18EF" w:rsidRDefault="00382C04">
      <w:pPr>
        <w:rPr>
          <w:rFonts w:ascii="Verdana" w:hAnsi="Verdana" w:cs="Tahoma"/>
        </w:rPr>
      </w:pPr>
      <w:r>
        <w:rPr>
          <w:rFonts w:ascii="Verdana" w:hAnsi="Verdana" w:cs="Tahoma"/>
        </w:rPr>
        <w:t>stałego podnoszenia swojej wiedzy oraz um</w:t>
      </w:r>
      <w:r>
        <w:rPr>
          <w:rFonts w:ascii="Verdana" w:hAnsi="Verdana" w:cs="Tahoma"/>
        </w:rPr>
        <w:t>iejętności dotyczących</w:t>
      </w:r>
    </w:p>
    <w:p w:rsidR="006F18EF" w:rsidRDefault="00382C04">
      <w:pPr>
        <w:rPr>
          <w:rFonts w:ascii="Verdana" w:hAnsi="Verdana" w:cs="Tahoma"/>
        </w:rPr>
      </w:pPr>
      <w:r>
        <w:rPr>
          <w:rFonts w:ascii="Verdana" w:hAnsi="Verdana" w:cs="Tahoma"/>
        </w:rPr>
        <w:t>wszelkich aspektów współpracy z koniem.</w:t>
      </w:r>
    </w:p>
    <w:p w:rsidR="006F18EF" w:rsidRDefault="006F18EF"/>
    <w:sectPr w:rsidR="006F18EF" w:rsidSect="006F18EF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C04" w:rsidRDefault="00382C04" w:rsidP="006F18EF">
      <w:r>
        <w:separator/>
      </w:r>
    </w:p>
  </w:endnote>
  <w:endnote w:type="continuationSeparator" w:id="1">
    <w:p w:rsidR="00382C04" w:rsidRDefault="00382C04" w:rsidP="006F1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C04" w:rsidRDefault="00382C04" w:rsidP="006F18EF">
      <w:r>
        <w:separator/>
      </w:r>
    </w:p>
  </w:footnote>
  <w:footnote w:type="continuationSeparator" w:id="1">
    <w:p w:rsidR="00382C04" w:rsidRDefault="00382C04" w:rsidP="006F1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8EF" w:rsidRDefault="00382C04">
    <w:pPr>
      <w:pStyle w:val="Header"/>
    </w:pPr>
    <w:r>
      <w:rPr>
        <w:noProof/>
      </w:rPr>
      <w:drawing>
        <wp:inline distT="0" distB="0" distL="0" distR="0">
          <wp:extent cx="1590675" cy="10953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09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18EF" w:rsidRDefault="006F18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D2FBE"/>
    <w:multiLevelType w:val="multilevel"/>
    <w:tmpl w:val="B04AB7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6436A7C"/>
    <w:multiLevelType w:val="multilevel"/>
    <w:tmpl w:val="D6EEE344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14516AB"/>
    <w:multiLevelType w:val="multilevel"/>
    <w:tmpl w:val="F4B6A0FC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Verdana" w:hAnsi="Verdana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8EF"/>
    <w:rsid w:val="00382C04"/>
    <w:rsid w:val="006F18EF"/>
    <w:rsid w:val="00BD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B77"/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uiPriority w:val="99"/>
    <w:qFormat/>
    <w:rsid w:val="000C0B77"/>
    <w:pPr>
      <w:keepNext/>
      <w:outlineLvl w:val="0"/>
    </w:pPr>
    <w:rPr>
      <w:sz w:val="36"/>
    </w:rPr>
  </w:style>
  <w:style w:type="paragraph" w:customStyle="1" w:styleId="Heading2">
    <w:name w:val="Heading 2"/>
    <w:basedOn w:val="Normalny"/>
    <w:link w:val="Nagwek2Znak"/>
    <w:uiPriority w:val="99"/>
    <w:qFormat/>
    <w:rsid w:val="000C0B77"/>
    <w:pPr>
      <w:keepNext/>
      <w:outlineLvl w:val="1"/>
    </w:pPr>
    <w:rPr>
      <w:b/>
      <w:sz w:val="32"/>
    </w:rPr>
  </w:style>
  <w:style w:type="paragraph" w:customStyle="1" w:styleId="Heading3">
    <w:name w:val="Heading 3"/>
    <w:basedOn w:val="Normalny"/>
    <w:link w:val="Nagwek3Znak"/>
    <w:uiPriority w:val="99"/>
    <w:qFormat/>
    <w:rsid w:val="000C0B77"/>
    <w:pPr>
      <w:keepNext/>
      <w:jc w:val="center"/>
      <w:outlineLvl w:val="2"/>
    </w:pPr>
    <w:rPr>
      <w:b/>
      <w:sz w:val="32"/>
    </w:rPr>
  </w:style>
  <w:style w:type="paragraph" w:customStyle="1" w:styleId="Heading4">
    <w:name w:val="Heading 4"/>
    <w:basedOn w:val="Normalny"/>
    <w:link w:val="Nagwek4Znak"/>
    <w:uiPriority w:val="99"/>
    <w:qFormat/>
    <w:rsid w:val="000C0B77"/>
    <w:pPr>
      <w:keepNext/>
      <w:outlineLvl w:val="3"/>
    </w:pPr>
    <w:rPr>
      <w:b/>
      <w:bCs/>
      <w:sz w:val="16"/>
    </w:rPr>
  </w:style>
  <w:style w:type="paragraph" w:customStyle="1" w:styleId="Heading5">
    <w:name w:val="Heading 5"/>
    <w:basedOn w:val="Normalny"/>
    <w:link w:val="Nagwek5Znak"/>
    <w:uiPriority w:val="99"/>
    <w:qFormat/>
    <w:rsid w:val="000C0B77"/>
    <w:pPr>
      <w:keepNext/>
      <w:outlineLvl w:val="4"/>
    </w:pPr>
    <w:rPr>
      <w:b/>
      <w:bCs/>
    </w:rPr>
  </w:style>
  <w:style w:type="paragraph" w:customStyle="1" w:styleId="Heading6">
    <w:name w:val="Heading 6"/>
    <w:basedOn w:val="Normalny"/>
    <w:link w:val="Nagwek6Znak"/>
    <w:uiPriority w:val="99"/>
    <w:qFormat/>
    <w:rsid w:val="000C0B77"/>
    <w:pPr>
      <w:keepNext/>
      <w:jc w:val="center"/>
      <w:outlineLvl w:val="5"/>
    </w:pPr>
    <w:rPr>
      <w:b/>
      <w:bCs/>
      <w:sz w:val="24"/>
    </w:rPr>
  </w:style>
  <w:style w:type="character" w:customStyle="1" w:styleId="Nagwek2Znak">
    <w:name w:val="Nagłówek 2 Znak"/>
    <w:basedOn w:val="Domylnaczcionkaakapitu"/>
    <w:link w:val="Heading2"/>
    <w:uiPriority w:val="99"/>
    <w:semiHidden/>
    <w:qFormat/>
    <w:locked/>
    <w:rsid w:val="00BD3A5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Heading3"/>
    <w:uiPriority w:val="99"/>
    <w:semiHidden/>
    <w:qFormat/>
    <w:locked/>
    <w:rsid w:val="00BD3A59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Heading4"/>
    <w:uiPriority w:val="99"/>
    <w:semiHidden/>
    <w:qFormat/>
    <w:locked/>
    <w:rsid w:val="00BD3A5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Heading5"/>
    <w:uiPriority w:val="99"/>
    <w:semiHidden/>
    <w:qFormat/>
    <w:locked/>
    <w:rsid w:val="00BD3A5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Heading6"/>
    <w:uiPriority w:val="99"/>
    <w:semiHidden/>
    <w:qFormat/>
    <w:locked/>
    <w:rsid w:val="00BD3A59"/>
    <w:rPr>
      <w:rFonts w:ascii="Calibri" w:hAnsi="Calibri" w:cs="Times New Roman"/>
      <w:b/>
      <w:bCs/>
    </w:rPr>
  </w:style>
  <w:style w:type="character" w:customStyle="1" w:styleId="Nagwek1Znak">
    <w:name w:val="Nagłówek 1 Znak"/>
    <w:basedOn w:val="Domylnaczcionkaakapitu"/>
    <w:link w:val="Heading1"/>
    <w:uiPriority w:val="99"/>
    <w:qFormat/>
    <w:locked/>
    <w:rsid w:val="00BD3A59"/>
    <w:rPr>
      <w:rFonts w:ascii="Cambria" w:hAnsi="Cambria" w:cs="Times New Roman"/>
      <w:b/>
      <w:bCs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locked/>
    <w:rsid w:val="00BD3A59"/>
    <w:rPr>
      <w:rFonts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Header"/>
    <w:uiPriority w:val="99"/>
    <w:qFormat/>
    <w:rsid w:val="00AC6030"/>
    <w:rPr>
      <w:sz w:val="20"/>
      <w:szCs w:val="20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AC6030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603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6F18EF"/>
    <w:rPr>
      <w:rFonts w:eastAsia="Times New Roman"/>
    </w:rPr>
  </w:style>
  <w:style w:type="character" w:customStyle="1" w:styleId="ListLabel2">
    <w:name w:val="ListLabel 2"/>
    <w:qFormat/>
    <w:rsid w:val="006F18EF"/>
    <w:rPr>
      <w:rFonts w:ascii="Verdana" w:hAnsi="Verdana" w:cs="Times New Roman"/>
      <w:b/>
    </w:rPr>
  </w:style>
  <w:style w:type="character" w:customStyle="1" w:styleId="ListLabel3">
    <w:name w:val="ListLabel 3"/>
    <w:qFormat/>
    <w:rsid w:val="006F18EF"/>
    <w:rPr>
      <w:rFonts w:cs="Times New Roman"/>
    </w:rPr>
  </w:style>
  <w:style w:type="character" w:customStyle="1" w:styleId="ListLabel4">
    <w:name w:val="ListLabel 4"/>
    <w:qFormat/>
    <w:rsid w:val="006F18EF"/>
    <w:rPr>
      <w:rFonts w:cs="Times New Roman"/>
    </w:rPr>
  </w:style>
  <w:style w:type="character" w:customStyle="1" w:styleId="ListLabel5">
    <w:name w:val="ListLabel 5"/>
    <w:qFormat/>
    <w:rsid w:val="006F18EF"/>
    <w:rPr>
      <w:rFonts w:cs="Times New Roman"/>
    </w:rPr>
  </w:style>
  <w:style w:type="character" w:customStyle="1" w:styleId="ListLabel6">
    <w:name w:val="ListLabel 6"/>
    <w:qFormat/>
    <w:rsid w:val="006F18EF"/>
    <w:rPr>
      <w:rFonts w:cs="Times New Roman"/>
    </w:rPr>
  </w:style>
  <w:style w:type="character" w:customStyle="1" w:styleId="ListLabel7">
    <w:name w:val="ListLabel 7"/>
    <w:qFormat/>
    <w:rsid w:val="006F18EF"/>
    <w:rPr>
      <w:rFonts w:cs="Times New Roman"/>
    </w:rPr>
  </w:style>
  <w:style w:type="character" w:customStyle="1" w:styleId="ListLabel8">
    <w:name w:val="ListLabel 8"/>
    <w:qFormat/>
    <w:rsid w:val="006F18EF"/>
    <w:rPr>
      <w:rFonts w:cs="Times New Roman"/>
    </w:rPr>
  </w:style>
  <w:style w:type="character" w:customStyle="1" w:styleId="ListLabel9">
    <w:name w:val="ListLabel 9"/>
    <w:qFormat/>
    <w:rsid w:val="006F18EF"/>
    <w:rPr>
      <w:rFonts w:cs="Times New Roman"/>
    </w:rPr>
  </w:style>
  <w:style w:type="character" w:customStyle="1" w:styleId="ListLabel10">
    <w:name w:val="ListLabel 10"/>
    <w:qFormat/>
    <w:rsid w:val="006F18EF"/>
    <w:rPr>
      <w:rFonts w:cs="Times New Roman"/>
    </w:rPr>
  </w:style>
  <w:style w:type="paragraph" w:customStyle="1" w:styleId="Heading">
    <w:name w:val="Heading"/>
    <w:basedOn w:val="Normalny"/>
    <w:next w:val="Tekstpodstawowy"/>
    <w:qFormat/>
    <w:rsid w:val="006F18E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F18EF"/>
    <w:pPr>
      <w:spacing w:after="140" w:line="288" w:lineRule="auto"/>
    </w:pPr>
  </w:style>
  <w:style w:type="paragraph" w:styleId="Lista">
    <w:name w:val="List"/>
    <w:basedOn w:val="Tekstpodstawowy"/>
    <w:rsid w:val="006F18EF"/>
    <w:rPr>
      <w:rFonts w:cs="Mangal"/>
    </w:rPr>
  </w:style>
  <w:style w:type="paragraph" w:customStyle="1" w:styleId="Caption">
    <w:name w:val="Caption"/>
    <w:basedOn w:val="Normalny"/>
    <w:qFormat/>
    <w:rsid w:val="006F18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qFormat/>
    <w:rsid w:val="006F18EF"/>
    <w:pPr>
      <w:suppressLineNumbers/>
    </w:pPr>
    <w:rPr>
      <w:rFonts w:cs="Manga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C0B77"/>
    <w:pPr>
      <w:ind w:left="-567"/>
    </w:pPr>
    <w:rPr>
      <w:b/>
      <w:bCs/>
      <w:sz w:val="22"/>
    </w:rPr>
  </w:style>
  <w:style w:type="paragraph" w:customStyle="1" w:styleId="Header">
    <w:name w:val="Header"/>
    <w:basedOn w:val="Normalny"/>
    <w:link w:val="NagwekZnak"/>
    <w:uiPriority w:val="99"/>
    <w:unhideWhenUsed/>
    <w:rsid w:val="00AC6030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unhideWhenUsed/>
    <w:rsid w:val="00AC603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60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36E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3983</Characters>
  <Application>Microsoft Office Word</Application>
  <DocSecurity>0</DocSecurity>
  <Lines>33</Lines>
  <Paragraphs>9</Paragraphs>
  <ScaleCrop>false</ScaleCrop>
  <Company>TKUFLINSKI</Company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ZAWODY REGIONALNE JEŹDZIECKIE W SKOKACH PRZEZ PRZESZKODY Z ELEMENTAMI WKKW</dc:title>
  <dc:creator>TKUFLINSKI</dc:creator>
  <cp:lastModifiedBy>Ewa</cp:lastModifiedBy>
  <cp:revision>2</cp:revision>
  <dcterms:created xsi:type="dcterms:W3CDTF">2019-05-02T08:19:00Z</dcterms:created>
  <dcterms:modified xsi:type="dcterms:W3CDTF">2019-05-02T08:19:00Z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TKUFLINSKI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