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F29BD14" w14:textId="77777777" w:rsidR="005633C0" w:rsidRDefault="005633C0" w:rsidP="00990CCA">
      <w:pPr>
        <w:jc w:val="center"/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0CCA">
        <w:rPr>
          <w:noProof/>
        </w:rPr>
        <w:drawing>
          <wp:inline distT="0" distB="0" distL="0" distR="0" wp14:anchorId="32288D42" wp14:editId="58BFFD42">
            <wp:extent cx="5760720" cy="4102735"/>
            <wp:effectExtent l="0" t="0" r="0" b="0"/>
            <wp:docPr id="1" name="Obraz 1" descr="D:\F\Logo duz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\Logo duze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676E" w14:textId="77777777" w:rsidR="005633C0" w:rsidRDefault="005633C0" w:rsidP="00990CCA">
      <w:pPr>
        <w:jc w:val="center"/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FD616E" wp14:editId="758F83BD">
                <wp:simplePos x="0" y="0"/>
                <wp:positionH relativeFrom="margin">
                  <wp:align>center</wp:align>
                </wp:positionH>
                <wp:positionV relativeFrom="paragraph">
                  <wp:posOffset>216536</wp:posOffset>
                </wp:positionV>
                <wp:extent cx="4532347" cy="1305481"/>
                <wp:effectExtent l="0" t="342900" r="40005" b="3524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6808">
                          <a:off x="0" y="0"/>
                          <a:ext cx="4532347" cy="130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31B7B" w14:textId="77777777" w:rsidR="005633C0" w:rsidRPr="005633C0" w:rsidRDefault="005633C0" w:rsidP="005633C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3C0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ZAPRASZA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61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7.05pt;width:356.9pt;height:102.8pt;rotation:630028fd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" filled="f" stroked="f">
                <v:textbox>
                  <w:txbxContent>
                    <w:p w14:paraId="62A31B7B" w14:textId="77777777" w:rsidR="005633C0" w:rsidRPr="005633C0" w:rsidRDefault="005633C0" w:rsidP="005633C0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33C0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ZAPRASZA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7C586" w14:textId="77777777" w:rsidR="005633C0" w:rsidRDefault="005633C0" w:rsidP="00990CCA">
      <w:pPr>
        <w:jc w:val="center"/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F416200" w14:textId="77777777" w:rsidR="00990CCA" w:rsidRPr="005633C0" w:rsidRDefault="00990CCA" w:rsidP="00990CCA">
      <w:pPr>
        <w:jc w:val="center"/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633C0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CENTAURUS JUMPING SERIES </w:t>
      </w:r>
    </w:p>
    <w:p w14:paraId="2A5955F2" w14:textId="77777777" w:rsidR="005633C0" w:rsidRPr="001A1154" w:rsidRDefault="005633C0" w:rsidP="001A1154">
      <w:pPr>
        <w:rPr>
          <w:b/>
          <w:sz w:val="44"/>
          <w:szCs w:val="44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42EFE1" w14:textId="77777777" w:rsidR="00990CCA" w:rsidRPr="00990CCA" w:rsidRDefault="00990CCA" w:rsidP="00990CCA">
      <w:pPr>
        <w:jc w:val="center"/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#</w:t>
      </w:r>
      <w:r w:rsidRPr="00990CCA"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v.1</w:t>
      </w:r>
      <w:r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#</w:t>
      </w:r>
      <w:r w:rsidRPr="00990CCA"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 </w:t>
      </w:r>
      <w:r w:rsidRPr="00990CCA"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7.7</w:t>
      </w:r>
      <w:r>
        <w:rPr>
          <w:b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.2018</w:t>
      </w:r>
    </w:p>
    <w:p w14:paraId="62F96D74" w14:textId="77777777" w:rsidR="00990CCA" w:rsidRDefault="00990CCA" w:rsidP="00990CCA">
      <w:pPr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E85D30" w14:textId="0E54A428" w:rsidR="005633C0" w:rsidRPr="0023024E" w:rsidRDefault="005633C0" w:rsidP="005633C0">
      <w:pPr>
        <w:rPr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D2C37AA" w14:textId="77777777" w:rsidR="00A90CE6" w:rsidRDefault="00A90CE6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14BBD94" w14:textId="0E4521BE" w:rsidR="005633C0" w:rsidRDefault="0023024E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Organizator:</w:t>
      </w:r>
    </w:p>
    <w:p w14:paraId="3A4AAC43" w14:textId="3FF0D2A6" w:rsidR="00E756D7" w:rsidRDefault="00E756D7" w:rsidP="00E7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1: Stajnia Sportowa Błażejewski – Klub Sportowy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14:paraId="5DBF64E6" w14:textId="08C7B376" w:rsidR="00E756D7" w:rsidRDefault="00E756D7" w:rsidP="00E7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2: WML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Equestrian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Service Wojciech Błażejewski</w:t>
      </w:r>
    </w:p>
    <w:p w14:paraId="51B480A6" w14:textId="74602CBA" w:rsidR="0023024E" w:rsidRDefault="0023024E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28A0CFB6" w14:textId="3400D6D7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1F3EB426" w14:textId="77777777" w:rsidR="00A90CE6" w:rsidRPr="00E756D7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14B84EC1" w14:textId="77777777" w:rsidR="0023024E" w:rsidRDefault="0023024E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Miejsce:</w:t>
      </w:r>
    </w:p>
    <w:p w14:paraId="758B679B" w14:textId="77777777" w:rsidR="00433982" w:rsidRDefault="00E756D7" w:rsidP="00E7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Hipodrom Klubu Sportowego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</w:t>
      </w:r>
      <w:r w:rsidR="0043398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</w:p>
    <w:p w14:paraId="4740AFFC" w14:textId="626E0F56" w:rsidR="00E756D7" w:rsidRDefault="00E756D7" w:rsidP="00E7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Stary Kisielin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Jeździecka 8, 66-002 Zielona Góra. </w:t>
      </w:r>
    </w:p>
    <w:p w14:paraId="79D3CA52" w14:textId="48F34D99" w:rsidR="00F80599" w:rsidRPr="00D77EDB" w:rsidRDefault="00F80599" w:rsidP="00F80599">
      <w:pPr>
        <w:pStyle w:val="Nagwek2"/>
        <w:rPr>
          <w:b w:val="0"/>
          <w:sz w:val="24"/>
          <w:szCs w:val="24"/>
        </w:rPr>
      </w:pPr>
      <w:r w:rsidRPr="00D77EDB">
        <w:rPr>
          <w:sz w:val="24"/>
          <w:szCs w:val="24"/>
        </w:rPr>
        <w:t>GPS</w:t>
      </w:r>
      <w:r w:rsidRPr="00D77EDB">
        <w:rPr>
          <w:b w:val="0"/>
          <w:sz w:val="24"/>
          <w:szCs w:val="24"/>
        </w:rPr>
        <w:t>: 51.924598, 15.592958</w:t>
      </w:r>
      <w:r w:rsidR="008011B3">
        <w:rPr>
          <w:b w:val="0"/>
          <w:sz w:val="24"/>
          <w:szCs w:val="24"/>
        </w:rPr>
        <w:t xml:space="preserve"> </w:t>
      </w:r>
    </w:p>
    <w:p w14:paraId="7DB1F702" w14:textId="4391D891" w:rsidR="001A1154" w:rsidRDefault="001A1154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D2E0672" w14:textId="77777777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7AD970AD" w14:textId="77777777" w:rsidR="00A90CE6" w:rsidRPr="00E756D7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2F5E1112" w14:textId="77777777" w:rsidR="001A1154" w:rsidRDefault="001A1154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Kontakt: </w:t>
      </w:r>
    </w:p>
    <w:p w14:paraId="5844AAEA" w14:textId="57FC8DC7" w:rsidR="002B7392" w:rsidRPr="00E756D7" w:rsidRDefault="00605CAF" w:rsidP="0023024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history="1">
        <w:r w:rsidR="00D51175" w:rsidRPr="00D5117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w.sportagent@gmail.com</w:t>
        </w:r>
      </w:hyperlink>
      <w:r w:rsidR="00D5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CFE" w:rsidRP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(zgłoszeni</w:t>
      </w:r>
      <w:r w:rsid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224CFE" w:rsidRP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0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inny adres</w:t>
      </w:r>
      <w:r w:rsidR="002B7392" w:rsidRP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e-mail podanym niżej</w:t>
      </w:r>
      <w:r w:rsidR="00224CFE" w:rsidRP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F592B" w:rsidRPr="00E75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6C1B76E" w14:textId="525A33DD" w:rsidR="001A1154" w:rsidRDefault="00EF592B" w:rsidP="002302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92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603 427</w:t>
      </w:r>
      <w:r w:rsidR="00F014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592B">
        <w:rPr>
          <w:rFonts w:ascii="Times New Roman" w:eastAsia="Times New Roman" w:hAnsi="Times New Roman" w:cs="Times New Roman"/>
          <w:sz w:val="24"/>
          <w:szCs w:val="24"/>
          <w:lang w:eastAsia="pl-PL"/>
        </w:rPr>
        <w:t>027.</w:t>
      </w:r>
    </w:p>
    <w:p w14:paraId="69847DA0" w14:textId="79BA2019" w:rsidR="00F01433" w:rsidRDefault="00F01433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746E535E" w14:textId="77777777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B45936B" w14:textId="77777777" w:rsidR="00A90CE6" w:rsidRPr="00EF592B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10A6D347" w14:textId="77777777" w:rsidR="001A1154" w:rsidRDefault="001A1154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Ranga zawodów:</w:t>
      </w:r>
    </w:p>
    <w:p w14:paraId="6B03F5E0" w14:textId="38780F5B" w:rsidR="0023024E" w:rsidRDefault="00936D54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Jeździeckie z</w:t>
      </w:r>
      <w:r w:rsidR="00692C3E">
        <w:rPr>
          <w14:textOutline w14:w="0" w14:cap="flat" w14:cmpd="sng" w14:algn="ctr">
            <w14:noFill/>
            <w14:prstDash w14:val="solid"/>
            <w14:round/>
          </w14:textOutline>
        </w:rPr>
        <w:t xml:space="preserve">awody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towarzyskie i regionalne w skokach przez przeszkody. </w:t>
      </w:r>
    </w:p>
    <w:p w14:paraId="70F1E601" w14:textId="47354DFC" w:rsidR="0000610B" w:rsidRDefault="0000610B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62FD8C6B" w14:textId="478139C1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3917DA6" w14:textId="3F8E2FA8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CC71E84" w14:textId="0DEA89AB" w:rsidR="00A90CE6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79B0252E" w14:textId="77777777" w:rsidR="00A90CE6" w:rsidRPr="00692C3E" w:rsidRDefault="00A90CE6" w:rsidP="0023024E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02DD9BAD" w14:textId="77777777" w:rsidR="00A90CE6" w:rsidRDefault="00A90CE6" w:rsidP="00A90CE6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7189644" w14:textId="13BE3400" w:rsidR="00A90CE6" w:rsidRDefault="00A90CE6" w:rsidP="00A90CE6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Osoby oficjalne:</w:t>
      </w:r>
    </w:p>
    <w:p w14:paraId="654995BA" w14:textId="77777777" w:rsidR="00A90CE6" w:rsidRDefault="00A90CE6" w:rsidP="00A90CE6">
      <w:r>
        <w:t xml:space="preserve">Sędzia główny – Piotr </w:t>
      </w:r>
      <w:proofErr w:type="spellStart"/>
      <w:r>
        <w:t>Helon</w:t>
      </w:r>
      <w:proofErr w:type="spellEnd"/>
      <w:r>
        <w:t xml:space="preserve"> </w:t>
      </w:r>
    </w:p>
    <w:p w14:paraId="5301F768" w14:textId="12727994" w:rsidR="00A90CE6" w:rsidRDefault="00A90CE6" w:rsidP="00A90CE6">
      <w:r>
        <w:t xml:space="preserve">Sędzia – </w:t>
      </w:r>
      <w:r w:rsidR="003B290A">
        <w:t xml:space="preserve">Magdalena </w:t>
      </w:r>
      <w:proofErr w:type="spellStart"/>
      <w:r w:rsidR="003B290A">
        <w:t>Helon</w:t>
      </w:r>
      <w:proofErr w:type="spellEnd"/>
    </w:p>
    <w:p w14:paraId="0D7D2DC5" w14:textId="77777777" w:rsidR="00A90CE6" w:rsidRDefault="00A90CE6" w:rsidP="00A90CE6">
      <w:r>
        <w:t xml:space="preserve">Sędzia WZJ – Jerzy </w:t>
      </w:r>
      <w:proofErr w:type="spellStart"/>
      <w:r>
        <w:t>Hajdul</w:t>
      </w:r>
      <w:proofErr w:type="spellEnd"/>
      <w:r>
        <w:t xml:space="preserve"> </w:t>
      </w:r>
    </w:p>
    <w:p w14:paraId="1651A201" w14:textId="17E1C5B2" w:rsidR="00A90CE6" w:rsidRDefault="00784F2E" w:rsidP="00A90CE6">
      <w:r>
        <w:t xml:space="preserve">Sędzia – Łukasz Ossowski </w:t>
      </w:r>
    </w:p>
    <w:p w14:paraId="4B69F603" w14:textId="7DF3B27F" w:rsidR="00784F2E" w:rsidRDefault="00784F2E" w:rsidP="00A90CE6">
      <w:r>
        <w:t>Komisarz - Rotacyjnie</w:t>
      </w:r>
    </w:p>
    <w:p w14:paraId="54C0C61F" w14:textId="77777777" w:rsidR="00A90CE6" w:rsidRDefault="00A90CE6" w:rsidP="00A90CE6">
      <w:r>
        <w:t># Inne osoby oficjalne:</w:t>
      </w:r>
    </w:p>
    <w:p w14:paraId="027D713A" w14:textId="77777777" w:rsidR="00A90CE6" w:rsidRDefault="00A90CE6" w:rsidP="00A90CE6">
      <w:r>
        <w:t>Gospodarz toru – Tomasz Kowala</w:t>
      </w:r>
    </w:p>
    <w:p w14:paraId="216D6902" w14:textId="77777777" w:rsidR="00A90CE6" w:rsidRDefault="00A90CE6" w:rsidP="00A90CE6">
      <w:r>
        <w:t xml:space="preserve">Dyrektor Zawodów – Wojciech Błażejewski </w:t>
      </w:r>
    </w:p>
    <w:p w14:paraId="7D622846" w14:textId="77777777" w:rsidR="00A90CE6" w:rsidRDefault="00A90CE6" w:rsidP="00A90CE6">
      <w:r>
        <w:t>Lek. Weterynarii – Katarzyna Pakulska</w:t>
      </w:r>
    </w:p>
    <w:p w14:paraId="7678931C" w14:textId="77777777" w:rsidR="00A90CE6" w:rsidRDefault="00A90CE6" w:rsidP="00821698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163A75E" w14:textId="77777777" w:rsidR="00A90CE6" w:rsidRDefault="00A90CE6" w:rsidP="00821698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E47AA63" w14:textId="0AB08825" w:rsidR="003B4979" w:rsidRPr="003D101A" w:rsidRDefault="0023024E" w:rsidP="00821698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Program zawodów:</w:t>
      </w:r>
    </w:p>
    <w:p w14:paraId="4865D703" w14:textId="588322A3" w:rsidR="00821698" w:rsidRPr="00821698" w:rsidRDefault="00BD2C7A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D2C7A">
        <w:rPr>
          <w14:textOutline w14:w="0" w14:cap="flat" w14:cmpd="sng" w14:algn="ctr">
            <w14:noFill/>
            <w14:prstDash w14:val="solid"/>
            <w14:round/>
          </w14:textOutline>
        </w:rPr>
        <w:t>7.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D2C7A">
        <w:rPr>
          <w14:textOutline w14:w="0" w14:cap="flat" w14:cmpd="sng" w14:algn="ctr">
            <w14:noFill/>
            <w14:prstDash w14:val="solid"/>
            <w14:round/>
          </w14:textOutline>
        </w:rPr>
        <w:t>7.2018r.</w:t>
      </w:r>
      <w:r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1698" w:rsidRPr="0029613E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Godz.9.00</w:t>
      </w:r>
      <w:r w:rsidR="00821698"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F7050" w:rsidRPr="00AF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</w:t>
      </w:r>
      <w:r w:rsidR="003830E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F7050" w:rsidRPr="00AF7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 w:rsidR="003830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F7050" w:rsidRPr="00AF7050">
        <w:rPr>
          <w:rFonts w:ascii="Times New Roman" w:eastAsia="Times New Roman" w:hAnsi="Times New Roman" w:cs="Times New Roman"/>
          <w:sz w:val="24"/>
          <w:szCs w:val="24"/>
          <w:lang w:eastAsia="pl-PL"/>
        </w:rPr>
        <w:t>awodów</w:t>
      </w:r>
      <w:r w:rsidR="003830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7050"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1698" w:rsidRPr="00821698">
        <w:rPr>
          <w14:textOutline w14:w="0" w14:cap="flat" w14:cmpd="sng" w14:algn="ctr">
            <w14:noFill/>
            <w14:prstDash w14:val="solid"/>
            <w14:round/>
          </w14:textOutline>
        </w:rPr>
        <w:t>odprawa techniczna</w:t>
      </w:r>
      <w:r w:rsidR="00AF7050"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sprawdzanie dokumentów i przyjmowanie opłat</w:t>
      </w:r>
      <w:r w:rsidR="00383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41677E" w14:textId="77777777" w:rsidR="003B4979" w:rsidRDefault="003B4979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</w:p>
    <w:p w14:paraId="492FE73C" w14:textId="59CA69ED" w:rsidR="00927934" w:rsidRPr="00A14C68" w:rsidRDefault="00821698" w:rsidP="00821698">
      <w:pPr>
        <w:rPr>
          <w:b/>
          <w14:textOutline w14:w="0" w14:cap="flat" w14:cmpd="sng" w14:algn="ctr">
            <w14:noFill/>
            <w14:prstDash w14:val="solid"/>
            <w14:round/>
          </w14:textOutline>
        </w:rPr>
      </w:pPr>
      <w:r w:rsidRPr="0067078A">
        <w:rPr>
          <w:b/>
          <w14:textOutline w14:w="0" w14:cap="flat" w14:cmpd="sng" w14:algn="ctr">
            <w14:noFill/>
            <w14:prstDash w14:val="solid"/>
            <w14:round/>
          </w14:textOutline>
        </w:rPr>
        <w:t xml:space="preserve">Konkursy nr 1,2 </w:t>
      </w:r>
      <w:r w:rsidRPr="0067078A">
        <w:rPr>
          <w14:textOutline w14:w="0" w14:cap="flat" w14:cmpd="sng" w14:algn="ctr">
            <w14:noFill/>
            <w14:prstDash w14:val="solid"/>
            <w14:round/>
          </w14:textOutline>
        </w:rPr>
        <w:t xml:space="preserve">odbywają się jako </w:t>
      </w:r>
      <w:r w:rsidRPr="00A14C68">
        <w:rPr>
          <w:b/>
          <w14:textOutline w14:w="0" w14:cap="flat" w14:cmpd="sng" w14:algn="ctr">
            <w14:noFill/>
            <w14:prstDash w14:val="solid"/>
            <w14:round/>
          </w14:textOutline>
        </w:rPr>
        <w:t xml:space="preserve">KONKURSY TOWARZYSKIE  </w:t>
      </w:r>
    </w:p>
    <w:p w14:paraId="1931E51C" w14:textId="2C6B58A6" w:rsidR="003D53FF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3B497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Godz.10.00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 konkurs nr 1 – klasa „mini LL” z trafieniem w normę czasu </w:t>
      </w:r>
    </w:p>
    <w:p w14:paraId="55BAB41E" w14:textId="77777777" w:rsidR="003D53FF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Godz.10.30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konkurs nr 2 – klasa „LL” z trafieniem w normę czasu </w:t>
      </w:r>
    </w:p>
    <w:p w14:paraId="48002C11" w14:textId="32FB210F" w:rsidR="00317ACD" w:rsidRPr="00317ACD" w:rsidRDefault="00317ACD" w:rsidP="00821698">
      <w:pPr>
        <w:rPr>
          <w:b/>
          <w14:textOutline w14:w="0" w14:cap="flat" w14:cmpd="sng" w14:algn="ctr">
            <w14:noFill/>
            <w14:prstDash w14:val="solid"/>
            <w14:round/>
          </w14:textOutline>
        </w:rPr>
      </w:pPr>
      <w:r w:rsidRPr="0067078A">
        <w:rPr>
          <w:b/>
          <w14:textOutline w14:w="0" w14:cap="flat" w14:cmpd="sng" w14:algn="ctr">
            <w14:noFill/>
            <w14:prstDash w14:val="solid"/>
            <w14:round/>
          </w14:textOutline>
        </w:rPr>
        <w:t>Konkursy nr 3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7078A">
        <w:rPr>
          <w:b/>
          <w14:textOutline w14:w="0" w14:cap="flat" w14:cmpd="sng" w14:algn="ctr">
            <w14:noFill/>
            <w14:prstDash w14:val="solid"/>
            <w14:round/>
          </w14:textOutline>
        </w:rPr>
        <w:t>4,5 i 6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odbywają się jako </w:t>
      </w:r>
      <w:r w:rsidRPr="00A14C68">
        <w:rPr>
          <w:b/>
          <w14:textOutline w14:w="0" w14:cap="flat" w14:cmpd="sng" w14:algn="ctr">
            <w14:noFill/>
            <w14:prstDash w14:val="solid"/>
            <w14:round/>
          </w14:textOutline>
        </w:rPr>
        <w:t xml:space="preserve">KONKURSY  REGIONALNE </w:t>
      </w:r>
      <w:bookmarkStart w:id="0" w:name="_GoBack"/>
      <w:bookmarkEnd w:id="0"/>
    </w:p>
    <w:p w14:paraId="782397C2" w14:textId="734C0F9F" w:rsidR="003D53FF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Godz.11.</w:t>
      </w:r>
      <w:r w:rsidR="00753397"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konkurs nr 3 – klasa „L”- dwufazowy (art.274.5.3) </w:t>
      </w:r>
    </w:p>
    <w:p w14:paraId="31718FF5" w14:textId="08967FCA" w:rsidR="00821698" w:rsidRPr="00821698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Godz.13.</w:t>
      </w:r>
      <w:r w:rsidR="001801EA"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konkurs nr 4 - klasa „P” – zwykły (art.238.2.1) </w:t>
      </w:r>
    </w:p>
    <w:p w14:paraId="319863A6" w14:textId="6FB9F67F" w:rsidR="00821698" w:rsidRPr="00821698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Godz.15.</w:t>
      </w:r>
      <w:r w:rsidR="00D4667F"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konkurs nr 5 – klasa „N” – z natychmiastową rozgrywką (art.238.1.2) </w:t>
      </w:r>
    </w:p>
    <w:p w14:paraId="1E5CCE73" w14:textId="4A66B079" w:rsidR="0023024E" w:rsidRDefault="00821698" w:rsidP="00821698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240BE9">
        <w:rPr>
          <w:u w:val="single"/>
          <w14:textOutline w14:w="0" w14:cap="flat" w14:cmpd="sng" w14:algn="ctr">
            <w14:noFill/>
            <w14:prstDash w14:val="solid"/>
            <w14:round/>
          </w14:textOutline>
        </w:rPr>
        <w:t>Godz.16.00</w:t>
      </w:r>
      <w:r w:rsidRPr="00821698">
        <w:rPr>
          <w14:textOutline w14:w="0" w14:cap="flat" w14:cmpd="sng" w14:algn="ctr">
            <w14:noFill/>
            <w14:prstDash w14:val="solid"/>
            <w14:round/>
          </w14:textOutline>
        </w:rPr>
        <w:t xml:space="preserve"> – konkurs nr 6 – klasa „C” – zwykły (art.238.2.1)</w:t>
      </w:r>
    </w:p>
    <w:p w14:paraId="1733B153" w14:textId="77777777" w:rsidR="00C078EC" w:rsidRPr="008A1E17" w:rsidRDefault="00C078EC" w:rsidP="00C078EC">
      <w:pPr>
        <w:rPr>
          <w:b/>
        </w:rPr>
      </w:pPr>
      <w:r w:rsidRPr="008A1E17">
        <w:rPr>
          <w:b/>
        </w:rPr>
        <w:t>UWAGA! Konkurs klasy C zostanie rozegrany, gdy będzie zgłoszonych</w:t>
      </w:r>
    </w:p>
    <w:p w14:paraId="35267C3E" w14:textId="77777777" w:rsidR="00C078EC" w:rsidRPr="008A1E17" w:rsidRDefault="00C078EC" w:rsidP="00C078EC">
      <w:pPr>
        <w:rPr>
          <w:b/>
        </w:rPr>
      </w:pPr>
      <w:r w:rsidRPr="008A1E17">
        <w:rPr>
          <w:b/>
        </w:rPr>
        <w:t>minimum 10 zawodników.</w:t>
      </w:r>
    </w:p>
    <w:p w14:paraId="20792E1E" w14:textId="77777777" w:rsidR="00C078EC" w:rsidRPr="008A1E17" w:rsidRDefault="00C078EC" w:rsidP="00C078EC">
      <w:pPr>
        <w:rPr>
          <w:b/>
        </w:rPr>
      </w:pPr>
      <w:r w:rsidRPr="008A1E17">
        <w:rPr>
          <w:b/>
        </w:rPr>
        <w:t>Godziny rozpoczęcia konkursów mogą ulec zmianie.</w:t>
      </w:r>
    </w:p>
    <w:p w14:paraId="63EAF556" w14:textId="77777777" w:rsidR="00C078EC" w:rsidRPr="008A1E17" w:rsidRDefault="00C078EC" w:rsidP="00C078EC">
      <w:pPr>
        <w:rPr>
          <w:b/>
        </w:rPr>
      </w:pPr>
      <w:r w:rsidRPr="008A1E17">
        <w:rPr>
          <w:b/>
        </w:rPr>
        <w:t>Liczba miejsc ograniczona.</w:t>
      </w:r>
    </w:p>
    <w:p w14:paraId="2BAAD814" w14:textId="77777777" w:rsidR="00A90CE6" w:rsidRDefault="00A90CE6" w:rsidP="0023024E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7FAD579" w14:textId="77777777" w:rsidR="00A90CE6" w:rsidRDefault="0023024E" w:rsidP="001A1154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495145F9" w14:textId="0DF88D29" w:rsidR="00AF7050" w:rsidRDefault="001A1154" w:rsidP="001A1154">
      <w:pP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Warunki uczestnictwa:</w:t>
      </w:r>
    </w:p>
    <w:p w14:paraId="66FB89ED" w14:textId="77777777" w:rsidR="00C81B72" w:rsidRDefault="00C81B72" w:rsidP="00C81B72">
      <w:r>
        <w:t># Parkur: podłoże typu piaskowego lub trawiastego.</w:t>
      </w:r>
    </w:p>
    <w:p w14:paraId="134C08D5" w14:textId="77777777" w:rsidR="00C81B72" w:rsidRPr="00C81B72" w:rsidRDefault="00C81B72" w:rsidP="001A1154">
      <w:pP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899DCC6" w14:textId="77777777" w:rsidR="001A1154" w:rsidRDefault="001A1154" w:rsidP="001A1154">
      <w:r>
        <w:t># Dokumentacja zawodników:</w:t>
      </w:r>
    </w:p>
    <w:p w14:paraId="31B758F8" w14:textId="77777777" w:rsidR="001A1154" w:rsidRDefault="001A1154" w:rsidP="001A1154">
      <w:r>
        <w:t>- w konkursach towarzyskich: badania lekarskie, niepełnoletni: zgoda</w:t>
      </w:r>
    </w:p>
    <w:p w14:paraId="61DCEF0B" w14:textId="77777777" w:rsidR="001A1154" w:rsidRDefault="001A1154" w:rsidP="001A1154">
      <w:r>
        <w:t>rodziców/opiekunów na start  (</w:t>
      </w:r>
      <w:r>
        <w:rPr>
          <w:color w:val="FF0000"/>
        </w:rPr>
        <w:t>obowiązkowo</w:t>
      </w:r>
      <w:r>
        <w:t>)</w:t>
      </w:r>
    </w:p>
    <w:p w14:paraId="5D57A955" w14:textId="79F21D0F" w:rsidR="001A1154" w:rsidRDefault="001A1154" w:rsidP="001A1154">
      <w:r>
        <w:t>- w konkursach regionalnych: dokumentacja zgodnie z przepisami PZJ.</w:t>
      </w:r>
    </w:p>
    <w:p w14:paraId="586D5239" w14:textId="77777777" w:rsidR="001A1154" w:rsidRDefault="001A1154" w:rsidP="001A1154"/>
    <w:p w14:paraId="74F82B3F" w14:textId="77777777" w:rsidR="001A1154" w:rsidRPr="009200E2" w:rsidRDefault="001A1154" w:rsidP="001A1154">
      <w:r w:rsidRPr="009200E2">
        <w:t xml:space="preserve"># </w:t>
      </w:r>
      <w:r w:rsidRPr="000F60D5">
        <w:rPr>
          <w:b/>
        </w:rPr>
        <w:t>Zgłoszenia</w:t>
      </w:r>
      <w:r w:rsidRPr="009200E2">
        <w:t xml:space="preserve">: termin zgłoszeń imiennych do </w:t>
      </w:r>
      <w:r w:rsidR="008D2798" w:rsidRPr="009200E2">
        <w:t>04</w:t>
      </w:r>
      <w:r w:rsidRPr="009200E2">
        <w:t>.0</w:t>
      </w:r>
      <w:r w:rsidR="008D2798" w:rsidRPr="009200E2">
        <w:t>7</w:t>
      </w:r>
      <w:r w:rsidRPr="009200E2">
        <w:t>.2018 r.</w:t>
      </w:r>
    </w:p>
    <w:p w14:paraId="6FA00838" w14:textId="2F4208A1" w:rsidR="001A1154" w:rsidRPr="009200E2" w:rsidRDefault="001A1154" w:rsidP="001D62F8">
      <w:r w:rsidRPr="009200E2">
        <w:t xml:space="preserve">Termin zgłoszeń ostatecznych </w:t>
      </w:r>
      <w:r w:rsidR="008D2798" w:rsidRPr="009200E2">
        <w:t>05.07</w:t>
      </w:r>
      <w:r w:rsidRPr="009200E2">
        <w:t xml:space="preserve">.2018. Mail: </w:t>
      </w:r>
      <w:r w:rsidR="001D62F8" w:rsidRPr="009200E2">
        <w:t>ksc.zawody@gmail.com</w:t>
      </w:r>
      <w:r w:rsidRPr="009200E2">
        <w:t xml:space="preserve"> </w:t>
      </w:r>
    </w:p>
    <w:p w14:paraId="50EACCBD" w14:textId="644AFA54" w:rsidR="004C5BBD" w:rsidRDefault="004C5BBD" w:rsidP="001D62F8">
      <w:r w:rsidRPr="009200E2">
        <w:t xml:space="preserve">Listy startowe będą dostępne w sobotę </w:t>
      </w:r>
      <w:r w:rsidR="009200E2">
        <w:t>rano</w:t>
      </w:r>
      <w:r w:rsidR="004E5744">
        <w:t xml:space="preserve"> </w:t>
      </w:r>
      <w:r w:rsidRPr="009200E2">
        <w:t>(0</w:t>
      </w:r>
      <w:r w:rsidR="004E5744">
        <w:t>7</w:t>
      </w:r>
      <w:r w:rsidRPr="009200E2">
        <w:t>.0</w:t>
      </w:r>
      <w:r w:rsidR="004E5744">
        <w:t>7</w:t>
      </w:r>
      <w:r w:rsidRPr="009200E2">
        <w:t>.201</w:t>
      </w:r>
      <w:r w:rsidR="004E5744">
        <w:t>8</w:t>
      </w:r>
      <w:r w:rsidRPr="009200E2">
        <w:t xml:space="preserve">) na stronie </w:t>
      </w:r>
      <w:hyperlink r:id="rId9" w:history="1">
        <w:r w:rsidRPr="00A77159">
          <w:rPr>
            <w:rStyle w:val="Hipercze"/>
            <w:color w:val="auto"/>
            <w:u w:val="none"/>
          </w:rPr>
          <w:t>www.ks-centaurus.com</w:t>
        </w:r>
      </w:hyperlink>
      <w:r w:rsidRPr="009200E2">
        <w:t>.</w:t>
      </w:r>
      <w:r>
        <w:t xml:space="preserve">  </w:t>
      </w:r>
    </w:p>
    <w:p w14:paraId="2BAAEE61" w14:textId="77777777" w:rsidR="00262972" w:rsidRDefault="00262972" w:rsidP="00262972">
      <w:r>
        <w:t xml:space="preserve">Zgłoszenia tylko na adres mailowy: </w:t>
      </w:r>
      <w:hyperlink r:id="rId10" w:history="1">
        <w:r w:rsidRPr="00A77159">
          <w:rPr>
            <w:rStyle w:val="Hipercze"/>
            <w:color w:val="auto"/>
            <w:u w:val="none"/>
          </w:rPr>
          <w:t>ksc.zawody@gmail.com</w:t>
        </w:r>
      </w:hyperlink>
      <w:r>
        <w:t xml:space="preserve"> (w tytule prosimy wpisać </w:t>
      </w:r>
      <w:r>
        <w:rPr>
          <w:b/>
        </w:rPr>
        <w:t>z</w:t>
      </w:r>
      <w:r w:rsidRPr="00EC1D04">
        <w:rPr>
          <w:b/>
        </w:rPr>
        <w:t>awody</w:t>
      </w:r>
      <w:r>
        <w:t>).</w:t>
      </w:r>
    </w:p>
    <w:p w14:paraId="5787C1D9" w14:textId="77777777" w:rsidR="00262972" w:rsidRPr="003D581A" w:rsidRDefault="00262972" w:rsidP="00262972">
      <w:pPr>
        <w:rPr>
          <w:b/>
        </w:rPr>
      </w:pPr>
      <w:r w:rsidRPr="003D581A">
        <w:rPr>
          <w:b/>
        </w:rPr>
        <w:t>Zgłoszenia inne niż na podany powyżej adres mailowy</w:t>
      </w:r>
      <w:r>
        <w:rPr>
          <w:b/>
        </w:rPr>
        <w:t xml:space="preserve"> oraz przysłane po upływie terminu zgłoszeń</w:t>
      </w:r>
      <w:r w:rsidRPr="003D581A">
        <w:rPr>
          <w:b/>
        </w:rPr>
        <w:t xml:space="preserve"> nie będą brane pod uwagę.</w:t>
      </w:r>
    </w:p>
    <w:p w14:paraId="0E248E08" w14:textId="77777777" w:rsidR="00262972" w:rsidRDefault="00262972" w:rsidP="00262972">
      <w:r>
        <w:t xml:space="preserve">Prawidłowe zgłoszenie powinno zawierać: </w:t>
      </w:r>
      <w:r w:rsidRPr="007463FD">
        <w:rPr>
          <w:u w:val="single"/>
        </w:rPr>
        <w:t>imię konia, imię, nazwisko, nazwę konkursu, informacje o przynależności klubowej, tel. kontaktowy.</w:t>
      </w:r>
      <w:r>
        <w:t xml:space="preserve"> W </w:t>
      </w:r>
      <w:r w:rsidRPr="00D11D6F">
        <w:t>przypadku</w:t>
      </w:r>
      <w:r>
        <w:t xml:space="preserve"> zgłaszania kucy, również prosimy o taką informację w zgłoszeniu. </w:t>
      </w:r>
      <w:r w:rsidRPr="003D581A">
        <w:rPr>
          <w:b/>
        </w:rPr>
        <w:t>Zgłoszenia niekompletne nie będą brane pod uwagę.</w:t>
      </w:r>
    </w:p>
    <w:p w14:paraId="659A4C0F" w14:textId="77777777" w:rsidR="001A1154" w:rsidRDefault="001A1154" w:rsidP="001A1154"/>
    <w:p w14:paraId="73E5E46E" w14:textId="068AE3AD" w:rsidR="00240BE9" w:rsidRPr="00C173FA" w:rsidRDefault="001A1154" w:rsidP="00C173FA">
      <w:r>
        <w:t>#</w:t>
      </w:r>
      <w:r w:rsidR="00C173FA">
        <w:t xml:space="preserve"> </w:t>
      </w:r>
      <w:r w:rsidR="0024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boksy. </w:t>
      </w:r>
      <w:r w:rsidR="00240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ograniczona, decyduje kolejność zgłoszeń.</w:t>
      </w:r>
      <w:r w:rsidR="0024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14:paraId="16AA6E96" w14:textId="3B12CF2E" w:rsidR="001D62F8" w:rsidRDefault="00C007E8" w:rsidP="00C0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2F8">
        <w:t>Koszt boksu</w:t>
      </w:r>
      <w:r w:rsidR="00772A75">
        <w:t>:</w:t>
      </w:r>
      <w:r w:rsidRPr="001D62F8">
        <w:t xml:space="preserve"> </w:t>
      </w:r>
      <w:r w:rsidRPr="001D62F8">
        <w:rPr>
          <w:b/>
        </w:rPr>
        <w:t>100zł</w:t>
      </w:r>
      <w:r>
        <w:t xml:space="preserve">/ </w:t>
      </w:r>
      <w:r w:rsidRPr="001D62F8">
        <w:t>dzień</w:t>
      </w:r>
      <w:r w:rsidR="00772A75">
        <w:t>.</w:t>
      </w:r>
      <w:r w:rsidRPr="0024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boksach znajdują się automatyczne poidła, przy zostawieniu konia na noc kolacja i śniadanie do uzgodnienia. </w:t>
      </w:r>
      <w:r w:rsidR="00240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Rezerwacja powinna znajdować się w zgłoszeniu</w:t>
      </w:r>
      <w:r w:rsidR="00240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5BA2FDE9" w14:textId="16F3CA8F" w:rsidR="001D28CB" w:rsidRDefault="001D28CB" w:rsidP="00C01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E8D8B" w14:textId="3618BE74" w:rsidR="001D28CB" w:rsidRPr="001D28CB" w:rsidRDefault="001D28CB" w:rsidP="001D28CB">
      <w:r>
        <w:t xml:space="preserve"># </w:t>
      </w:r>
      <w:r w:rsidRPr="00A75251">
        <w:rPr>
          <w:b/>
          <w:color w:val="FF0000"/>
        </w:rPr>
        <w:t>Opłaty za starty</w:t>
      </w:r>
      <w:r>
        <w:rPr>
          <w:b/>
          <w:color w:val="FF0000"/>
        </w:rPr>
        <w:t>:</w:t>
      </w:r>
      <w:r w:rsidRPr="00A75251">
        <w:rPr>
          <w:color w:val="FF0000"/>
        </w:rPr>
        <w:t xml:space="preserve"> </w:t>
      </w:r>
      <w:r>
        <w:t xml:space="preserve">    </w:t>
      </w:r>
      <w:r w:rsidRPr="008D2798">
        <w:rPr>
          <w:b/>
        </w:rPr>
        <w:t xml:space="preserve">mini LL </w:t>
      </w:r>
      <w:r w:rsidR="003B290A">
        <w:rPr>
          <w:b/>
        </w:rPr>
        <w:t>5</w:t>
      </w:r>
      <w:r w:rsidRPr="008D2798">
        <w:rPr>
          <w:b/>
        </w:rPr>
        <w:t xml:space="preserve"> zł,  </w:t>
      </w:r>
      <w:r w:rsidRPr="008D2798">
        <w:rPr>
          <w:b/>
          <w:color w:val="4472C4" w:themeColor="accent1"/>
        </w:rPr>
        <w:t>LL 30 zł</w:t>
      </w:r>
      <w:r w:rsidRPr="008D2798">
        <w:rPr>
          <w:b/>
        </w:rPr>
        <w:t xml:space="preserve">,  L 40 zł,  </w:t>
      </w:r>
      <w:r w:rsidRPr="008D2798">
        <w:rPr>
          <w:b/>
          <w:color w:val="4472C4" w:themeColor="accent1"/>
        </w:rPr>
        <w:t>P 50 zł</w:t>
      </w:r>
      <w:r w:rsidRPr="008D2798">
        <w:rPr>
          <w:b/>
        </w:rPr>
        <w:t xml:space="preserve">,  N 60 zł,  </w:t>
      </w:r>
      <w:r w:rsidRPr="008D2798">
        <w:rPr>
          <w:b/>
          <w:color w:val="4472C4" w:themeColor="accent1"/>
        </w:rPr>
        <w:t>C 70 zł</w:t>
      </w:r>
      <w:r w:rsidRPr="008D2798">
        <w:rPr>
          <w:color w:val="4472C4" w:themeColor="accent1"/>
        </w:rPr>
        <w:t xml:space="preserve"> </w:t>
      </w:r>
      <w:r>
        <w:t>za każdy przejazd.</w:t>
      </w:r>
    </w:p>
    <w:p w14:paraId="6D9ED1A4" w14:textId="77777777" w:rsidR="001A1154" w:rsidRDefault="001A1154" w:rsidP="001A1154"/>
    <w:p w14:paraId="00DD6D3A" w14:textId="77777777" w:rsidR="001A1154" w:rsidRDefault="001A1154" w:rsidP="001A1154">
      <w:r>
        <w:t># Organizator przewidział nagrody pieniężne i rzeczowe</w:t>
      </w:r>
      <w:r w:rsidR="001D62F8">
        <w:t xml:space="preserve">, </w:t>
      </w:r>
      <w:proofErr w:type="spellStart"/>
      <w:r>
        <w:t>flots</w:t>
      </w:r>
      <w:proofErr w:type="spellEnd"/>
      <w:r w:rsidR="001D62F8">
        <w:t xml:space="preserve"> dla</w:t>
      </w:r>
      <w:r>
        <w:t xml:space="preserve"> koni</w:t>
      </w:r>
      <w:r w:rsidR="001D62F8">
        <w:t xml:space="preserve"> i</w:t>
      </w:r>
      <w:r>
        <w:t xml:space="preserve"> puchary</w:t>
      </w:r>
      <w:r w:rsidR="001D62F8">
        <w:t xml:space="preserve"> za 3 pierwsze miejsca</w:t>
      </w:r>
    </w:p>
    <w:p w14:paraId="14EA5399" w14:textId="77777777" w:rsidR="00D977CD" w:rsidRDefault="00D977CD" w:rsidP="00B66825"/>
    <w:p w14:paraId="0DA5ADCC" w14:textId="5B22C5B4" w:rsidR="00B66825" w:rsidRPr="00D977CD" w:rsidRDefault="00D977CD" w:rsidP="00B66825">
      <w:r w:rsidRPr="00D977CD">
        <w:t xml:space="preserve"># </w:t>
      </w:r>
      <w:r w:rsidR="00B66825" w:rsidRPr="00D977CD">
        <w:t xml:space="preserve">Każda zmiana po wydrukowaniu list startowych – opłata </w:t>
      </w:r>
      <w:r w:rsidRPr="00D977CD">
        <w:t>5</w:t>
      </w:r>
      <w:r w:rsidR="00B66825" w:rsidRPr="00D977CD">
        <w:t xml:space="preserve">0zł (nie dotyczy skreśleń). </w:t>
      </w:r>
    </w:p>
    <w:p w14:paraId="73C7335C" w14:textId="77777777" w:rsidR="008366CE" w:rsidRDefault="008366CE" w:rsidP="00B66825"/>
    <w:p w14:paraId="280919B7" w14:textId="48AEC4F8" w:rsidR="00B66825" w:rsidRPr="00D977CD" w:rsidRDefault="00D977CD" w:rsidP="00B66825">
      <w:r w:rsidRPr="00D977CD">
        <w:lastRenderedPageBreak/>
        <w:t>#</w:t>
      </w:r>
      <w:r w:rsidR="00B66825" w:rsidRPr="00D977CD">
        <w:t xml:space="preserve"> Reklamacje: każda reklamacja musi być podana na piśmie z dołączeniem kaucji w wysokości 300 zł.</w:t>
      </w:r>
    </w:p>
    <w:p w14:paraId="7114AF45" w14:textId="77777777" w:rsidR="008366CE" w:rsidRDefault="008366CE" w:rsidP="00B66825"/>
    <w:p w14:paraId="002C5A93" w14:textId="4194CEC5" w:rsidR="00B66825" w:rsidRDefault="00D977CD" w:rsidP="00B66825">
      <w:r w:rsidRPr="00D977CD">
        <w:t>#</w:t>
      </w:r>
      <w:r w:rsidR="00B66825" w:rsidRPr="00D977CD">
        <w:t xml:space="preserve"> Zalecane ubezpieczanie koni. Ubezpieczenie jeźdźców obowiązkowe.</w:t>
      </w:r>
    </w:p>
    <w:p w14:paraId="04CD3A34" w14:textId="503EA02D" w:rsidR="008366CE" w:rsidRDefault="008366CE" w:rsidP="00B66825"/>
    <w:p w14:paraId="77B4939B" w14:textId="77777777" w:rsidR="008366CE" w:rsidRDefault="008366CE" w:rsidP="008366CE">
      <w:r>
        <w:t># Organizator nie ponosi odpowiedzialności za kradzieże, wypadki i inne</w:t>
      </w:r>
    </w:p>
    <w:p w14:paraId="658F9838" w14:textId="77777777" w:rsidR="008366CE" w:rsidRDefault="008366CE" w:rsidP="008366CE">
      <w:r>
        <w:t>szkody mogące wyniknąć w trakcie transportu i uczestnictwa w</w:t>
      </w:r>
    </w:p>
    <w:p w14:paraId="50CF805F" w14:textId="77777777" w:rsidR="008366CE" w:rsidRDefault="008366CE" w:rsidP="008366CE">
      <w:r>
        <w:t>zawodach.</w:t>
      </w:r>
    </w:p>
    <w:p w14:paraId="0D93BC89" w14:textId="77777777" w:rsidR="008366CE" w:rsidRPr="00D977CD" w:rsidRDefault="008366CE" w:rsidP="00B66825"/>
    <w:p w14:paraId="40B1CB97" w14:textId="77777777" w:rsidR="004C5BBD" w:rsidRPr="00A91722" w:rsidRDefault="004C5BBD" w:rsidP="004C5BBD">
      <w:pPr>
        <w:rPr>
          <w:b/>
          <w:u w:val="single"/>
        </w:rPr>
      </w:pPr>
      <w:r>
        <w:t xml:space="preserve"># </w:t>
      </w:r>
      <w:r w:rsidRPr="00A91722">
        <w:rPr>
          <w:b/>
          <w:u w:val="single"/>
        </w:rPr>
        <w:t>Uwaga! W razie niepogody zawody zostaną przeniesione na halę – piasek kwarcowy, lub zostaną  odwołane.</w:t>
      </w:r>
    </w:p>
    <w:p w14:paraId="188E306C" w14:textId="50E01C7D" w:rsidR="00984D99" w:rsidRDefault="00984D99" w:rsidP="001A1154"/>
    <w:p w14:paraId="51D5444D" w14:textId="7DAA2AD7" w:rsidR="00984D99" w:rsidRDefault="00984D99" w:rsidP="001A1154"/>
    <w:p w14:paraId="043A7764" w14:textId="5202DF6A" w:rsidR="00984D99" w:rsidRDefault="00984D99" w:rsidP="001A1154"/>
    <w:p w14:paraId="5341C62A" w14:textId="1D5C1F3D" w:rsidR="00984D99" w:rsidRDefault="00984D99" w:rsidP="001A1154"/>
    <w:p w14:paraId="722722CD" w14:textId="626F02CA" w:rsidR="00984D99" w:rsidRDefault="00984D99" w:rsidP="001A1154"/>
    <w:p w14:paraId="57CAE403" w14:textId="1D9A1EC2" w:rsidR="00984D99" w:rsidRDefault="00984D99" w:rsidP="001A1154"/>
    <w:p w14:paraId="3C9ABFE2" w14:textId="17C01EEA" w:rsidR="00984D99" w:rsidRDefault="00984D99" w:rsidP="001A1154"/>
    <w:p w14:paraId="406EBA5E" w14:textId="77777777" w:rsidR="00984D99" w:rsidRDefault="00984D99" w:rsidP="001A1154"/>
    <w:p w14:paraId="476EAD35" w14:textId="359A27F6" w:rsidR="001A1154" w:rsidRDefault="004D3AC3" w:rsidP="00D946B3">
      <w:r>
        <w:t># Tabela nagród</w:t>
      </w:r>
      <w:r w:rsidR="00D946B3"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33"/>
        <w:gridCol w:w="1514"/>
        <w:gridCol w:w="1559"/>
        <w:gridCol w:w="1439"/>
        <w:gridCol w:w="961"/>
        <w:gridCol w:w="960"/>
        <w:gridCol w:w="983"/>
        <w:gridCol w:w="1044"/>
      </w:tblGrid>
      <w:tr w:rsidR="00984D99" w14:paraId="360D5A92" w14:textId="77777777" w:rsidTr="000C7A06">
        <w:trPr>
          <w:trHeight w:val="539"/>
        </w:trPr>
        <w:tc>
          <w:tcPr>
            <w:tcW w:w="9493" w:type="dxa"/>
            <w:gridSpan w:val="8"/>
          </w:tcPr>
          <w:p w14:paraId="72796465" w14:textId="77777777" w:rsidR="00984D99" w:rsidRPr="00795938" w:rsidRDefault="00984D99" w:rsidP="000C7A06">
            <w:pPr>
              <w:jc w:val="center"/>
              <w:rPr>
                <w:sz w:val="32"/>
                <w:szCs w:val="32"/>
              </w:rPr>
            </w:pPr>
            <w:r w:rsidRPr="00795938">
              <w:rPr>
                <w:sz w:val="32"/>
                <w:szCs w:val="32"/>
              </w:rPr>
              <w:t>NAGRODY</w:t>
            </w:r>
          </w:p>
        </w:tc>
      </w:tr>
      <w:tr w:rsidR="00984D99" w14:paraId="7BB15495" w14:textId="77777777" w:rsidTr="000C7A06">
        <w:trPr>
          <w:trHeight w:val="256"/>
        </w:trPr>
        <w:tc>
          <w:tcPr>
            <w:tcW w:w="1033" w:type="dxa"/>
            <w:shd w:val="clear" w:color="auto" w:fill="D0CECE" w:themeFill="background2" w:themeFillShade="E6"/>
          </w:tcPr>
          <w:p w14:paraId="395871D3" w14:textId="77777777" w:rsidR="00984D99" w:rsidRPr="004A5FF3" w:rsidRDefault="00984D99" w:rsidP="000C7A06">
            <w:pPr>
              <w:rPr>
                <w:sz w:val="24"/>
                <w:szCs w:val="24"/>
              </w:rPr>
            </w:pPr>
            <w:r w:rsidRPr="004A5FF3">
              <w:rPr>
                <w:sz w:val="24"/>
                <w:szCs w:val="24"/>
              </w:rPr>
              <w:t>Miejsce</w:t>
            </w:r>
          </w:p>
        </w:tc>
        <w:tc>
          <w:tcPr>
            <w:tcW w:w="1514" w:type="dxa"/>
            <w:shd w:val="clear" w:color="auto" w:fill="E2EFD9" w:themeFill="accent6" w:themeFillTint="33"/>
          </w:tcPr>
          <w:p w14:paraId="11137CE1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33AA7352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MINI LL</w:t>
            </w:r>
          </w:p>
        </w:tc>
        <w:tc>
          <w:tcPr>
            <w:tcW w:w="1439" w:type="dxa"/>
            <w:shd w:val="clear" w:color="auto" w:fill="C5E0B3" w:themeFill="accent6" w:themeFillTint="66"/>
          </w:tcPr>
          <w:p w14:paraId="2D16D161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LL</w:t>
            </w:r>
          </w:p>
        </w:tc>
        <w:tc>
          <w:tcPr>
            <w:tcW w:w="961" w:type="dxa"/>
            <w:shd w:val="clear" w:color="auto" w:fill="92D050"/>
          </w:tcPr>
          <w:p w14:paraId="5F6B3FBE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960" w:type="dxa"/>
            <w:shd w:val="clear" w:color="auto" w:fill="FFFF00"/>
          </w:tcPr>
          <w:p w14:paraId="30793D22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83" w:type="dxa"/>
            <w:shd w:val="clear" w:color="auto" w:fill="FFC000"/>
          </w:tcPr>
          <w:p w14:paraId="362B046A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44" w:type="dxa"/>
            <w:shd w:val="clear" w:color="auto" w:fill="FF0000"/>
          </w:tcPr>
          <w:p w14:paraId="2B551FCA" w14:textId="77777777" w:rsidR="00984D99" w:rsidRPr="00421D88" w:rsidRDefault="00984D99" w:rsidP="000C7A06">
            <w:pPr>
              <w:jc w:val="center"/>
              <w:rPr>
                <w:b/>
                <w:sz w:val="24"/>
                <w:szCs w:val="24"/>
              </w:rPr>
            </w:pPr>
            <w:r w:rsidRPr="00421D88">
              <w:rPr>
                <w:b/>
                <w:sz w:val="24"/>
                <w:szCs w:val="24"/>
              </w:rPr>
              <w:t>C</w:t>
            </w:r>
          </w:p>
        </w:tc>
      </w:tr>
      <w:tr w:rsidR="00984D99" w14:paraId="771EE371" w14:textId="77777777" w:rsidTr="000C7A06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14:paraId="5D06CDEA" w14:textId="77777777" w:rsidR="00984D99" w:rsidRDefault="00984D99" w:rsidP="000C7A0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1</w:t>
            </w:r>
          </w:p>
        </w:tc>
        <w:tc>
          <w:tcPr>
            <w:tcW w:w="1514" w:type="dxa"/>
            <w:vMerge w:val="restart"/>
          </w:tcPr>
          <w:p w14:paraId="69167886" w14:textId="77777777" w:rsidR="00984D99" w:rsidRDefault="00984D99" w:rsidP="000C7A06">
            <w:pPr>
              <w:rPr>
                <w:sz w:val="24"/>
                <w:szCs w:val="24"/>
              </w:rPr>
            </w:pPr>
          </w:p>
          <w:p w14:paraId="1E1AA9D0" w14:textId="77777777" w:rsidR="00984D99" w:rsidRDefault="00984D99" w:rsidP="000C7A06">
            <w:pPr>
              <w:rPr>
                <w:sz w:val="24"/>
                <w:szCs w:val="24"/>
              </w:rPr>
            </w:pPr>
          </w:p>
          <w:p w14:paraId="7FF15112" w14:textId="77777777" w:rsidR="00984D99" w:rsidRDefault="00984D99" w:rsidP="000C7A06">
            <w:pPr>
              <w:rPr>
                <w:sz w:val="24"/>
                <w:szCs w:val="24"/>
              </w:rPr>
            </w:pPr>
          </w:p>
          <w:p w14:paraId="67C02ECD" w14:textId="77777777" w:rsidR="00984D99" w:rsidRDefault="00984D99" w:rsidP="000C7A06">
            <w:pPr>
              <w:rPr>
                <w:sz w:val="24"/>
                <w:szCs w:val="24"/>
              </w:rPr>
            </w:pPr>
          </w:p>
          <w:p w14:paraId="52D053B3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D27E314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1E3F4312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706160EB" w14:textId="71B31BD0" w:rsidR="003B290A" w:rsidRPr="00421D88" w:rsidRDefault="003B290A" w:rsidP="000C7A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Flots</w:t>
            </w:r>
            <w:proofErr w:type="spellEnd"/>
            <w:r>
              <w:rPr>
                <w:sz w:val="24"/>
                <w:szCs w:val="24"/>
              </w:rPr>
              <w:t xml:space="preserve"> dla każdego zawodnika.</w:t>
            </w:r>
          </w:p>
        </w:tc>
        <w:tc>
          <w:tcPr>
            <w:tcW w:w="1439" w:type="dxa"/>
            <w:vMerge w:val="restart"/>
          </w:tcPr>
          <w:p w14:paraId="62D00F68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62EBE252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0E563FF4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1DE03727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  <w:p w14:paraId="3DB09FE5" w14:textId="77777777" w:rsidR="00984D99" w:rsidRPr="00421D88" w:rsidRDefault="00984D99" w:rsidP="000C7A06">
            <w:pPr>
              <w:rPr>
                <w:sz w:val="24"/>
                <w:szCs w:val="24"/>
              </w:rPr>
            </w:pPr>
            <w:r w:rsidRPr="00421D88">
              <w:rPr>
                <w:sz w:val="24"/>
                <w:szCs w:val="24"/>
              </w:rPr>
              <w:t>rzeczowe</w:t>
            </w:r>
          </w:p>
          <w:p w14:paraId="3BF2EE08" w14:textId="77777777" w:rsidR="00984D99" w:rsidRPr="00421D88" w:rsidRDefault="00984D99" w:rsidP="000C7A0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1A27A93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60" w:type="dxa"/>
          </w:tcPr>
          <w:p w14:paraId="01455929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3" w:type="dxa"/>
          </w:tcPr>
          <w:p w14:paraId="5C7A21D4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14:paraId="5470BB1A" w14:textId="77777777" w:rsidR="00984D99" w:rsidRPr="00795938" w:rsidRDefault="00984D99" w:rsidP="000C7A06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03C6A7C5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84D99" w14:paraId="69A8EC3E" w14:textId="77777777" w:rsidTr="000C7A06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14:paraId="77084CB3" w14:textId="77777777" w:rsidR="00984D99" w:rsidRDefault="00984D99" w:rsidP="000C7A0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</w:t>
            </w:r>
          </w:p>
        </w:tc>
        <w:tc>
          <w:tcPr>
            <w:tcW w:w="1514" w:type="dxa"/>
            <w:vMerge/>
          </w:tcPr>
          <w:p w14:paraId="1473698A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2AA48603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vMerge/>
          </w:tcPr>
          <w:p w14:paraId="04B5E162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1" w:type="dxa"/>
          </w:tcPr>
          <w:p w14:paraId="50941A3B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14:paraId="5CBF3B06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83" w:type="dxa"/>
          </w:tcPr>
          <w:p w14:paraId="2F483D1B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4" w:type="dxa"/>
          </w:tcPr>
          <w:p w14:paraId="015D0C2E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84D99" w14:paraId="346C01DD" w14:textId="77777777" w:rsidTr="000C7A06">
        <w:trPr>
          <w:trHeight w:val="848"/>
        </w:trPr>
        <w:tc>
          <w:tcPr>
            <w:tcW w:w="1033" w:type="dxa"/>
            <w:shd w:val="clear" w:color="auto" w:fill="F2F2F2" w:themeFill="background1" w:themeFillShade="F2"/>
          </w:tcPr>
          <w:p w14:paraId="107BF4D3" w14:textId="77777777" w:rsidR="00984D99" w:rsidRDefault="00984D99" w:rsidP="000C7A06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3</w:t>
            </w:r>
          </w:p>
        </w:tc>
        <w:tc>
          <w:tcPr>
            <w:tcW w:w="1514" w:type="dxa"/>
            <w:vMerge/>
          </w:tcPr>
          <w:p w14:paraId="7E6BE99D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</w:tcPr>
          <w:p w14:paraId="0CEE1743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vMerge/>
          </w:tcPr>
          <w:p w14:paraId="24FF161F" w14:textId="77777777" w:rsidR="00984D99" w:rsidRPr="00421D88" w:rsidRDefault="00984D99" w:rsidP="000C7A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1" w:type="dxa"/>
          </w:tcPr>
          <w:p w14:paraId="69006040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dxa"/>
          </w:tcPr>
          <w:p w14:paraId="4E7971E8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14:paraId="2413B862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4" w:type="dxa"/>
          </w:tcPr>
          <w:p w14:paraId="23955F0C" w14:textId="77777777" w:rsidR="00984D99" w:rsidRPr="00795938" w:rsidRDefault="00984D99" w:rsidP="000C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84D99" w14:paraId="3BF89936" w14:textId="77777777" w:rsidTr="000C7A06">
        <w:trPr>
          <w:trHeight w:val="815"/>
        </w:trPr>
        <w:tc>
          <w:tcPr>
            <w:tcW w:w="1033" w:type="dxa"/>
            <w:shd w:val="clear" w:color="auto" w:fill="F2F2F2" w:themeFill="background1" w:themeFillShade="F2"/>
          </w:tcPr>
          <w:p w14:paraId="2E903F19" w14:textId="77777777" w:rsidR="00984D99" w:rsidRPr="00795938" w:rsidRDefault="00984D99" w:rsidP="000C7A06">
            <w:pPr>
              <w:rPr>
                <w:b/>
                <w:sz w:val="24"/>
                <w:szCs w:val="24"/>
              </w:rPr>
            </w:pPr>
            <w:r w:rsidRPr="00795938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4512" w:type="dxa"/>
            <w:gridSpan w:val="3"/>
          </w:tcPr>
          <w:p w14:paraId="6ED16451" w14:textId="77777777" w:rsidR="00984D99" w:rsidRDefault="00984D99" w:rsidP="000C7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2026724" w14:textId="77777777" w:rsidR="00984D99" w:rsidRPr="00795938" w:rsidRDefault="00984D99" w:rsidP="000C7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Nagrody rzeczowe</w:t>
            </w:r>
          </w:p>
        </w:tc>
        <w:tc>
          <w:tcPr>
            <w:tcW w:w="961" w:type="dxa"/>
          </w:tcPr>
          <w:p w14:paraId="613BC9AF" w14:textId="77777777" w:rsidR="00984D99" w:rsidRPr="00795938" w:rsidRDefault="00984D99" w:rsidP="000C7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60" w:type="dxa"/>
          </w:tcPr>
          <w:p w14:paraId="4DB53748" w14:textId="77777777" w:rsidR="00984D99" w:rsidRPr="00795938" w:rsidRDefault="00984D99" w:rsidP="000C7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83" w:type="dxa"/>
          </w:tcPr>
          <w:p w14:paraId="3C16B6E6" w14:textId="77777777" w:rsidR="00984D99" w:rsidRPr="00795938" w:rsidRDefault="00984D99" w:rsidP="000C7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44" w:type="dxa"/>
          </w:tcPr>
          <w:p w14:paraId="4E73650E" w14:textId="77777777" w:rsidR="00984D99" w:rsidRPr="00795938" w:rsidRDefault="00984D99" w:rsidP="000C7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</w:tr>
    </w:tbl>
    <w:p w14:paraId="75FBCCEC" w14:textId="57F181A7" w:rsidR="00D946B3" w:rsidRDefault="00D946B3" w:rsidP="00D946B3"/>
    <w:p w14:paraId="05A7D022" w14:textId="79B15E99" w:rsidR="00990CCA" w:rsidRDefault="00990CCA" w:rsidP="00990CCA"/>
    <w:p w14:paraId="11E84940" w14:textId="0D9A6A65" w:rsidR="00990CCA" w:rsidRPr="00F7322F" w:rsidRDefault="00F7322F" w:rsidP="00990CCA">
      <w:pPr>
        <w:rPr>
          <w:b/>
        </w:rPr>
      </w:pPr>
      <w:r w:rsidRPr="00F7322F">
        <w:rPr>
          <w:b/>
        </w:rPr>
        <w:t xml:space="preserve"># </w:t>
      </w:r>
      <w:r w:rsidR="00990CCA" w:rsidRPr="00F7322F">
        <w:rPr>
          <w:b/>
        </w:rPr>
        <w:t xml:space="preserve">Organizator zastrzega sobie prawo zmian w programie zawodów.  </w:t>
      </w:r>
    </w:p>
    <w:p w14:paraId="14A8EF45" w14:textId="77777777" w:rsidR="001A1154" w:rsidRDefault="001A1154" w:rsidP="00990CCA"/>
    <w:p w14:paraId="2FEFD779" w14:textId="77777777" w:rsidR="00990CCA" w:rsidRDefault="00990CCA" w:rsidP="00990CCA">
      <w:r>
        <w:t xml:space="preserve">KODEKS POSTĘPOWANIA Z KONIEM  </w:t>
      </w:r>
    </w:p>
    <w:p w14:paraId="1F2A19A5" w14:textId="77777777" w:rsidR="00990CCA" w:rsidRDefault="00990CCA" w:rsidP="00990CCA">
      <w:r>
        <w:t xml:space="preserve"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  </w:t>
      </w:r>
    </w:p>
    <w:p w14:paraId="2D269CDE" w14:textId="77777777" w:rsidR="00990CCA" w:rsidRDefault="00990CCA" w:rsidP="00990CCA">
      <w:r>
        <w:t xml:space="preserve">II. Na wszystkich etapach treningu i przygotowań konia do startu w zawodach, dobro konia musi stać ponad wszelkimi innymi wymaganiami. Dotyczy to stałej opieki, metod treningu, starannego obrządku, kucia i transportu.  </w:t>
      </w:r>
    </w:p>
    <w:p w14:paraId="3D5CC6E4" w14:textId="77777777" w:rsidR="00990CCA" w:rsidRDefault="00990CCA" w:rsidP="00990CCA">
      <w:r>
        <w:t xml:space="preserve"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  </w:t>
      </w:r>
    </w:p>
    <w:p w14:paraId="2B46F54B" w14:textId="77777777" w:rsidR="00990CCA" w:rsidRDefault="00990CCA" w:rsidP="00990CCA">
      <w:r>
        <w:t xml:space="preserve">IV. Zawody nie mogą zagrażać dobru konia. Wymaga to zwrócenia szczególnej uwagi na teren zawodów, powierzchnię podłoża, pogodę, warunki stajenne, kondycję koni i ich bezpieczeństwo także podczas podróży powrotnej z zawodów.  </w:t>
      </w:r>
    </w:p>
    <w:p w14:paraId="5C3CF744" w14:textId="36D9FC89" w:rsidR="0005725C" w:rsidRDefault="00990CCA" w:rsidP="00990CCA">
      <w: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PZJ zachęca wszystkie osoby działające w sporcie jeździeckim do stałego podnoszenia swojej wiedzy oraz umiejętności dotyczących wszelkich aspektów współpracy z koniem.</w:t>
      </w:r>
    </w:p>
    <w:p w14:paraId="63B9F420" w14:textId="6FD76017" w:rsidR="0068634F" w:rsidRDefault="0068634F" w:rsidP="00990CCA"/>
    <w:p w14:paraId="348E44D9" w14:textId="50F40149" w:rsidR="0068634F" w:rsidRDefault="0068634F" w:rsidP="00990CCA"/>
    <w:p w14:paraId="4D42EBF2" w14:textId="3DC69D09" w:rsidR="0068634F" w:rsidRDefault="0068634F" w:rsidP="0068634F"/>
    <w:p w14:paraId="3BE24029" w14:textId="1B627736" w:rsidR="0068634F" w:rsidRDefault="0068634F" w:rsidP="00990CCA"/>
    <w:p w14:paraId="2B84135B" w14:textId="04E76181" w:rsidR="0068634F" w:rsidRDefault="0068634F" w:rsidP="00990CCA"/>
    <w:p w14:paraId="1684E343" w14:textId="6AB7C007" w:rsidR="0068634F" w:rsidRDefault="0068634F" w:rsidP="00990CCA"/>
    <w:p w14:paraId="264EAFAD" w14:textId="33B63F3D" w:rsidR="00FC4634" w:rsidRDefault="00FC4634" w:rsidP="00990CCA"/>
    <w:p w14:paraId="7A80DB0D" w14:textId="58F6D348" w:rsidR="0068634F" w:rsidRDefault="0068634F" w:rsidP="00990CCA"/>
    <w:p w14:paraId="10144A19" w14:textId="7879766B" w:rsidR="00B45DC8" w:rsidRDefault="00B45DC8" w:rsidP="00990CCA"/>
    <w:p w14:paraId="66C0EAF8" w14:textId="12030EED" w:rsidR="00F63773" w:rsidRDefault="00F63773" w:rsidP="00990CCA"/>
    <w:p w14:paraId="1A6063FB" w14:textId="626CF04D" w:rsidR="00F63773" w:rsidRDefault="00F63773" w:rsidP="00990CCA"/>
    <w:p w14:paraId="084BA9EB" w14:textId="59C25E15" w:rsidR="0095403F" w:rsidRDefault="0095403F" w:rsidP="00990CCA"/>
    <w:p w14:paraId="173FA901" w14:textId="0EF0416A" w:rsidR="0095403F" w:rsidRDefault="0095403F" w:rsidP="0095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030EF" w14:textId="74421405" w:rsidR="0095403F" w:rsidRDefault="0095403F" w:rsidP="00990CCA"/>
    <w:p w14:paraId="2606FB54" w14:textId="74E49490" w:rsidR="00613D54" w:rsidRDefault="00613D54" w:rsidP="00990CCA"/>
    <w:p w14:paraId="00244A5C" w14:textId="77777777" w:rsidR="00613D54" w:rsidRPr="00990CCA" w:rsidRDefault="00613D54" w:rsidP="00990CCA"/>
    <w:sectPr w:rsidR="00613D54" w:rsidRPr="00990CCA" w:rsidSect="0004011D">
      <w:pgSz w:w="11906" w:h="16838"/>
      <w:pgMar w:top="1417" w:right="1417" w:bottom="1417" w:left="1417" w:header="708" w:footer="708" w:gutter="0"/>
      <w:pgBorders w:display="not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93B8" w14:textId="77777777" w:rsidR="00605CAF" w:rsidRDefault="00605CAF" w:rsidP="00990CCA">
      <w:pPr>
        <w:spacing w:after="0" w:line="240" w:lineRule="auto"/>
      </w:pPr>
      <w:r>
        <w:separator/>
      </w:r>
    </w:p>
  </w:endnote>
  <w:endnote w:type="continuationSeparator" w:id="0">
    <w:p w14:paraId="54160961" w14:textId="77777777" w:rsidR="00605CAF" w:rsidRDefault="00605CAF" w:rsidP="0099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E49B" w14:textId="77777777" w:rsidR="00605CAF" w:rsidRDefault="00605CAF" w:rsidP="00990CCA">
      <w:pPr>
        <w:spacing w:after="0" w:line="240" w:lineRule="auto"/>
      </w:pPr>
      <w:r>
        <w:separator/>
      </w:r>
    </w:p>
  </w:footnote>
  <w:footnote w:type="continuationSeparator" w:id="0">
    <w:p w14:paraId="6F61314C" w14:textId="77777777" w:rsidR="00605CAF" w:rsidRDefault="00605CAF" w:rsidP="0099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09"/>
    <w:multiLevelType w:val="hybridMultilevel"/>
    <w:tmpl w:val="6B1A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7C1"/>
    <w:multiLevelType w:val="hybridMultilevel"/>
    <w:tmpl w:val="D67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14"/>
    <w:rsid w:val="0000610B"/>
    <w:rsid w:val="0004011D"/>
    <w:rsid w:val="00044E50"/>
    <w:rsid w:val="0006630D"/>
    <w:rsid w:val="000A55B7"/>
    <w:rsid w:val="000F1614"/>
    <w:rsid w:val="000F60D5"/>
    <w:rsid w:val="00113576"/>
    <w:rsid w:val="001801EA"/>
    <w:rsid w:val="001A1154"/>
    <w:rsid w:val="001D00F0"/>
    <w:rsid w:val="001D28CB"/>
    <w:rsid w:val="001D62F8"/>
    <w:rsid w:val="00224CFE"/>
    <w:rsid w:val="00225A33"/>
    <w:rsid w:val="0023024E"/>
    <w:rsid w:val="00240BE9"/>
    <w:rsid w:val="00257F35"/>
    <w:rsid w:val="00262972"/>
    <w:rsid w:val="00293BD2"/>
    <w:rsid w:val="0029613E"/>
    <w:rsid w:val="002A358E"/>
    <w:rsid w:val="002B7392"/>
    <w:rsid w:val="002E0A87"/>
    <w:rsid w:val="00317ACD"/>
    <w:rsid w:val="003509E3"/>
    <w:rsid w:val="003830ED"/>
    <w:rsid w:val="003B290A"/>
    <w:rsid w:val="003B4979"/>
    <w:rsid w:val="003D101A"/>
    <w:rsid w:val="003D53FF"/>
    <w:rsid w:val="003F10B2"/>
    <w:rsid w:val="00433982"/>
    <w:rsid w:val="004C5BBD"/>
    <w:rsid w:val="004D3AC3"/>
    <w:rsid w:val="004E5744"/>
    <w:rsid w:val="0053510E"/>
    <w:rsid w:val="005633C0"/>
    <w:rsid w:val="005C239B"/>
    <w:rsid w:val="00605CAF"/>
    <w:rsid w:val="00613D54"/>
    <w:rsid w:val="0067078A"/>
    <w:rsid w:val="0068634F"/>
    <w:rsid w:val="00692C3E"/>
    <w:rsid w:val="006B58B4"/>
    <w:rsid w:val="00753397"/>
    <w:rsid w:val="00772A75"/>
    <w:rsid w:val="00784F2E"/>
    <w:rsid w:val="008011B3"/>
    <w:rsid w:val="00821698"/>
    <w:rsid w:val="008366CE"/>
    <w:rsid w:val="008A1E17"/>
    <w:rsid w:val="008A6486"/>
    <w:rsid w:val="008D2798"/>
    <w:rsid w:val="00900D20"/>
    <w:rsid w:val="00917C53"/>
    <w:rsid w:val="009200E2"/>
    <w:rsid w:val="00927934"/>
    <w:rsid w:val="00936D54"/>
    <w:rsid w:val="0095403F"/>
    <w:rsid w:val="00984D99"/>
    <w:rsid w:val="00990CCA"/>
    <w:rsid w:val="00A00F17"/>
    <w:rsid w:val="00A14C68"/>
    <w:rsid w:val="00A75251"/>
    <w:rsid w:val="00A77159"/>
    <w:rsid w:val="00A90CE6"/>
    <w:rsid w:val="00A91722"/>
    <w:rsid w:val="00AF7050"/>
    <w:rsid w:val="00B17558"/>
    <w:rsid w:val="00B45DC8"/>
    <w:rsid w:val="00B66825"/>
    <w:rsid w:val="00B7735B"/>
    <w:rsid w:val="00BD2C7A"/>
    <w:rsid w:val="00BE4F39"/>
    <w:rsid w:val="00C007E8"/>
    <w:rsid w:val="00C01A02"/>
    <w:rsid w:val="00C078EC"/>
    <w:rsid w:val="00C173FA"/>
    <w:rsid w:val="00C31CE2"/>
    <w:rsid w:val="00C31F0B"/>
    <w:rsid w:val="00C81B72"/>
    <w:rsid w:val="00CF7BB2"/>
    <w:rsid w:val="00D058CA"/>
    <w:rsid w:val="00D11D6F"/>
    <w:rsid w:val="00D4667F"/>
    <w:rsid w:val="00D51175"/>
    <w:rsid w:val="00D77EDB"/>
    <w:rsid w:val="00D946B3"/>
    <w:rsid w:val="00D977CD"/>
    <w:rsid w:val="00E01952"/>
    <w:rsid w:val="00E03242"/>
    <w:rsid w:val="00E756D7"/>
    <w:rsid w:val="00EF592B"/>
    <w:rsid w:val="00EF7E38"/>
    <w:rsid w:val="00F01433"/>
    <w:rsid w:val="00F453F7"/>
    <w:rsid w:val="00F63773"/>
    <w:rsid w:val="00F7322F"/>
    <w:rsid w:val="00F80599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B647"/>
  <w15:chartTrackingRefBased/>
  <w15:docId w15:val="{0902ECBB-F5B2-4332-8D1B-D7E0678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CA"/>
  </w:style>
  <w:style w:type="paragraph" w:styleId="Stopka">
    <w:name w:val="footer"/>
    <w:basedOn w:val="Normalny"/>
    <w:link w:val="StopkaZnak"/>
    <w:uiPriority w:val="99"/>
    <w:unhideWhenUsed/>
    <w:rsid w:val="0099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CA"/>
  </w:style>
  <w:style w:type="paragraph" w:styleId="Akapitzlist">
    <w:name w:val="List Paragraph"/>
    <w:basedOn w:val="Normalny"/>
    <w:uiPriority w:val="34"/>
    <w:qFormat/>
    <w:rsid w:val="005633C0"/>
    <w:pPr>
      <w:ind w:left="720"/>
      <w:contextualSpacing/>
    </w:pPr>
  </w:style>
  <w:style w:type="table" w:styleId="Tabela-Siatka">
    <w:name w:val="Table Grid"/>
    <w:basedOn w:val="Standardowy"/>
    <w:uiPriority w:val="39"/>
    <w:rsid w:val="0098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175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F805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E2"/>
    <w:rPr>
      <w:rFonts w:ascii="Segoe UI" w:hAnsi="Segoe UI" w:cs="Segoe UI"/>
      <w:sz w:val="18"/>
      <w:szCs w:val="18"/>
    </w:rPr>
  </w:style>
  <w:style w:type="character" w:customStyle="1" w:styleId="vkbk">
    <w:name w:val="vk_bk"/>
    <w:basedOn w:val="Domylnaczcionkaakapitu"/>
    <w:rsid w:val="0078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portage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c.zawo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-centaur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Błażejewski</dc:creator>
  <cp:keywords/>
  <dc:description/>
  <cp:lastModifiedBy>Wojciech Błażejewski</cp:lastModifiedBy>
  <cp:revision>7</cp:revision>
  <cp:lastPrinted>2018-05-18T00:39:00Z</cp:lastPrinted>
  <dcterms:created xsi:type="dcterms:W3CDTF">2018-05-18T00:43:00Z</dcterms:created>
  <dcterms:modified xsi:type="dcterms:W3CDTF">2018-06-11T23:50:00Z</dcterms:modified>
</cp:coreProperties>
</file>