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52E" w:rsidRDefault="00A65C5E" w:rsidP="00A6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</w:t>
      </w:r>
      <w:r w:rsidR="00F46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zebrania zarządu </w:t>
      </w:r>
    </w:p>
    <w:p w:rsidR="00E302CD" w:rsidRDefault="00E302CD" w:rsidP="00A6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Lubuskiego Związku Jeździeckiego</w:t>
      </w:r>
    </w:p>
    <w:p w:rsidR="00F4652E" w:rsidRDefault="00E302CD" w:rsidP="00A6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46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F46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10.04.2018</w:t>
      </w:r>
    </w:p>
    <w:p w:rsidR="00F4652E" w:rsidRDefault="00F4652E" w:rsidP="00A6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52E" w:rsidRDefault="00F4652E" w:rsidP="00DD3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FDD" w:rsidRPr="00082A12" w:rsidRDefault="00657FDD" w:rsidP="00DD3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A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Obecni:</w:t>
      </w:r>
    </w:p>
    <w:p w:rsidR="00657FDD" w:rsidRPr="00657FDD" w:rsidRDefault="00657FDD" w:rsidP="0065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FDD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Kaliszuk – Prezes Zarządu</w:t>
      </w:r>
    </w:p>
    <w:p w:rsidR="00657FDD" w:rsidRPr="00657FDD" w:rsidRDefault="00657FDD" w:rsidP="0065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FDD">
        <w:rPr>
          <w:rFonts w:ascii="Times New Roman" w:eastAsia="Times New Roman" w:hAnsi="Times New Roman" w:cs="Times New Roman"/>
          <w:sz w:val="24"/>
          <w:szCs w:val="24"/>
          <w:lang w:eastAsia="pl-PL"/>
        </w:rPr>
        <w:t>Gracjan Pietruszka – Wiceprezes</w:t>
      </w:r>
    </w:p>
    <w:p w:rsidR="00657FDD" w:rsidRPr="00657FDD" w:rsidRDefault="00657FDD" w:rsidP="0065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FDD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Kasztelan – Wiceprezes</w:t>
      </w:r>
    </w:p>
    <w:p w:rsidR="00657FDD" w:rsidRPr="00657FDD" w:rsidRDefault="00657FDD" w:rsidP="0065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FDD">
        <w:rPr>
          <w:rFonts w:ascii="Times New Roman" w:eastAsia="Times New Roman" w:hAnsi="Times New Roman" w:cs="Times New Roman"/>
          <w:sz w:val="24"/>
          <w:szCs w:val="24"/>
          <w:lang w:eastAsia="pl-PL"/>
        </w:rPr>
        <w:t>Olaf Maron – Sekretarz</w:t>
      </w:r>
    </w:p>
    <w:p w:rsidR="00657FDD" w:rsidRPr="00657FDD" w:rsidRDefault="00657FDD" w:rsidP="0065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FDD">
        <w:rPr>
          <w:rFonts w:ascii="Times New Roman" w:eastAsia="Times New Roman" w:hAnsi="Times New Roman" w:cs="Times New Roman"/>
          <w:sz w:val="24"/>
          <w:szCs w:val="24"/>
          <w:lang w:eastAsia="pl-PL"/>
        </w:rPr>
        <w:t>Wiesław Błażejewski – Członek Zarządu</w:t>
      </w:r>
    </w:p>
    <w:p w:rsidR="00657FDD" w:rsidRDefault="00657FDD" w:rsidP="0065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FDD">
        <w:rPr>
          <w:rFonts w:ascii="Times New Roman" w:eastAsia="Times New Roman" w:hAnsi="Times New Roman" w:cs="Times New Roman"/>
          <w:sz w:val="24"/>
          <w:szCs w:val="24"/>
          <w:lang w:eastAsia="pl-PL"/>
        </w:rPr>
        <w:t>Rinaldo Kiecoń – Członek Zarządu</w:t>
      </w:r>
    </w:p>
    <w:p w:rsidR="00F4652E" w:rsidRDefault="00F4652E" w:rsidP="00A6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FDD" w:rsidRDefault="00657FDD" w:rsidP="00F4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FDD" w:rsidRDefault="00657FDD" w:rsidP="00F4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310B" w:rsidRDefault="0044310B" w:rsidP="00F4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52E" w:rsidRDefault="00E302CD" w:rsidP="00F4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 w:rsidR="00F4652E">
        <w:rPr>
          <w:rFonts w:ascii="Times New Roman" w:eastAsia="Times New Roman" w:hAnsi="Times New Roman" w:cs="Times New Roman"/>
          <w:sz w:val="24"/>
          <w:szCs w:val="24"/>
          <w:lang w:eastAsia="pl-PL"/>
        </w:rPr>
        <w:t>Olaf Maron</w:t>
      </w:r>
      <w:r w:rsidR="00443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przeczytał</w:t>
      </w:r>
      <w:r w:rsidR="00F46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310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delegata </w:t>
      </w:r>
      <w:r w:rsidR="00657FDD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sędziowskiego LZJ</w:t>
      </w:r>
      <w:r w:rsidR="00F46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zawodów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odbyły się w Drzonkowie w dniach 24-25 marzec 2018.</w:t>
      </w:r>
      <w:r w:rsidR="00F46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7FDD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Omówiono sprawę sprawozdań delegatów sędziowskich z zawodów kalendarza LZJ.</w:t>
      </w:r>
    </w:p>
    <w:p w:rsidR="00657FDD" w:rsidRDefault="00657FDD" w:rsidP="00F4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52E" w:rsidRDefault="00E302CD" w:rsidP="00F4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uwagami jakie znajdowały się w sprawozdaniu </w:t>
      </w:r>
      <w:r w:rsidR="0044310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LZJ przypomina, że w</w:t>
      </w:r>
      <w:r w:rsidR="00F4652E">
        <w:rPr>
          <w:rFonts w:ascii="Times New Roman" w:eastAsia="Times New Roman" w:hAnsi="Times New Roman" w:cs="Times New Roman"/>
          <w:sz w:val="24"/>
          <w:szCs w:val="24"/>
          <w:lang w:eastAsia="pl-PL"/>
        </w:rPr>
        <w:t>szys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="00F46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</w:t>
      </w:r>
      <w:r w:rsidR="00F46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 są do wywieszania planów parkurów przed rozpoczęciem konkursów. Odpowiedzialny jest za to </w:t>
      </w:r>
      <w:r w:rsidR="0044310B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Gospodarz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oru na danych zawodach. </w:t>
      </w:r>
      <w:r w:rsidR="00F46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organizator nie wywiąże się z tego obowiązku</w:t>
      </w:r>
      <w:r w:rsidR="004431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następne propozycje zawodów </w:t>
      </w:r>
      <w:r w:rsidR="0044310B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nie zostać zaakceptowane.</w:t>
      </w:r>
    </w:p>
    <w:p w:rsidR="00A65C5E" w:rsidRDefault="00A65C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310B" w:rsidRDefault="0044310B" w:rsidP="00443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Omówiono sprawę jednorazowej gościnnej licencja konia i zawodnika oraz licencji regionalnej konia. </w:t>
      </w:r>
    </w:p>
    <w:p w:rsidR="0044310B" w:rsidRDefault="0044310B" w:rsidP="00443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310B" w:rsidRPr="00082A12" w:rsidRDefault="0044310B" w:rsidP="00CF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A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Podjęto następujące uchwały:</w:t>
      </w:r>
    </w:p>
    <w:p w:rsidR="0044310B" w:rsidRDefault="0044310B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 1/2018</w:t>
      </w:r>
      <w:r w:rsidRPr="0044310B">
        <w:t xml:space="preserve"> </w:t>
      </w:r>
      <w:r w:rsidRPr="0044310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zmiany stawek opłat na rzecz LZJ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310B" w:rsidRDefault="0044310B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2/2018 </w:t>
      </w:r>
      <w:r w:rsidRPr="0044310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sprawozdań delegatów sędziowskich LZJ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44310B" w:rsidRDefault="0044310B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sprawozdania Delegata Sędziowskiego</w:t>
      </w:r>
      <w:r w:rsidR="00082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LZJ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zawodów został zaakceptowany.</w:t>
      </w:r>
    </w:p>
    <w:p w:rsidR="0044310B" w:rsidRDefault="0044310B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310B" w:rsidRDefault="0044310B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Omówiono sprawę licencji gościnnych dla zawodników Lubuskiego Związku Jeździeckiego i podjęto decyzję, że Zarząd upoważni pana Roberta Bezeca do prowadzenia spraw licencji gościnnych w Niemczech. </w:t>
      </w:r>
      <w:r w:rsidR="007D4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tym zawodnicy, którzy chcą startować w Niemczech na licencji gościnnej proszeni są o kontakt z p. Robertem Bezecem – </w:t>
      </w:r>
      <w:hyperlink r:id="rId7" w:history="1">
        <w:r w:rsidR="007D41C5" w:rsidRPr="00051FF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robert@bezec.de</w:t>
        </w:r>
      </w:hyperlink>
    </w:p>
    <w:p w:rsidR="007D41C5" w:rsidRDefault="007D41C5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310B" w:rsidRDefault="007D41C5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Omówiono sprawy organizacji i finansowania zawodów w powożeniu, upoważniono p. Gracjana Pietruszkę do rozmów z kierownictwem WOSiR w sprawie organizacji zawodów w powożeniu</w:t>
      </w:r>
    </w:p>
    <w:p w:rsidR="007D41C5" w:rsidRDefault="007D41C5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83D" w:rsidRDefault="00E302CD" w:rsidP="007D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przedstawiony został b</w:t>
      </w:r>
      <w:r w:rsidR="00230580">
        <w:rPr>
          <w:rFonts w:ascii="Times New Roman" w:eastAsia="Times New Roman" w:hAnsi="Times New Roman" w:cs="Times New Roman"/>
          <w:sz w:val="24"/>
          <w:szCs w:val="24"/>
          <w:lang w:eastAsia="pl-PL"/>
        </w:rPr>
        <w:t>udżet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rok 2018.</w:t>
      </w:r>
      <w:r w:rsidR="0023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0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4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Przedyskutowano sprawę podziału środków i w głosowaniu jednogłośnie przyjęto, że dofinansowanie do Ligi Jeździeckiej zwiększone zostanie do 1000 zł </w:t>
      </w:r>
      <w:r w:rsidR="008F2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edycję (maksymalnie 6000 zł), natomiast cykl zawodów w powożeniu </w:t>
      </w:r>
      <w:r w:rsidR="00997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ujeżdżeniu zakończone </w:t>
      </w:r>
      <w:r w:rsidR="008F2ED1">
        <w:rPr>
          <w:rFonts w:ascii="Times New Roman" w:eastAsia="Times New Roman" w:hAnsi="Times New Roman" w:cs="Times New Roman"/>
          <w:sz w:val="24"/>
          <w:szCs w:val="24"/>
          <w:lang w:eastAsia="pl-PL"/>
        </w:rPr>
        <w:t>Mistrzostwami LZJ w wysokości</w:t>
      </w:r>
      <w:r w:rsidR="00997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bookmarkStart w:id="0" w:name="_GoBack"/>
      <w:bookmarkEnd w:id="0"/>
      <w:r w:rsidR="008F2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4000 zł.</w:t>
      </w:r>
    </w:p>
    <w:p w:rsidR="007D41C5" w:rsidRDefault="007D41C5" w:rsidP="007D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3309" w:rsidRPr="00082A12" w:rsidRDefault="007D41C5" w:rsidP="00CF7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A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zobowiązuje organizatorów zawodów kalendarza LZJ </w:t>
      </w:r>
      <w:r w:rsidR="00DD3309" w:rsidRPr="00082A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przesłania wyników</w:t>
      </w:r>
      <w:r w:rsidRPr="00082A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biura LZJ (pocztą elektroniczną na adres lzj@lzj.pl).</w:t>
      </w:r>
    </w:p>
    <w:p w:rsidR="007D41C5" w:rsidRDefault="007D41C5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3309" w:rsidRDefault="00E302CD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trudności techniczne </w:t>
      </w:r>
      <w:r w:rsidR="007D41C5">
        <w:rPr>
          <w:rFonts w:ascii="Times New Roman" w:eastAsia="Times New Roman" w:hAnsi="Times New Roman" w:cs="Times New Roman"/>
          <w:sz w:val="24"/>
          <w:szCs w:val="24"/>
          <w:lang w:eastAsia="pl-PL"/>
        </w:rPr>
        <w:t>Walne Zebranie S</w:t>
      </w:r>
      <w:r w:rsidR="001174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prawozdawcze odbędzie się </w:t>
      </w:r>
      <w:r w:rsidR="007D41C5">
        <w:rPr>
          <w:rFonts w:ascii="Times New Roman" w:eastAsia="Times New Roman" w:hAnsi="Times New Roman" w:cs="Times New Roman"/>
          <w:sz w:val="24"/>
          <w:szCs w:val="24"/>
          <w:lang w:eastAsia="pl-PL"/>
        </w:rPr>
        <w:t>26 czerw</w:t>
      </w:r>
      <w:r w:rsidR="0020113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174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0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</w:t>
      </w:r>
      <w:r w:rsidR="007D4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20113A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r w:rsidR="007D41C5">
        <w:rPr>
          <w:rFonts w:ascii="Times New Roman" w:eastAsia="Times New Roman" w:hAnsi="Times New Roman" w:cs="Times New Roman"/>
          <w:sz w:val="24"/>
          <w:szCs w:val="24"/>
          <w:lang w:eastAsia="pl-PL"/>
        </w:rPr>
        <w:t>. 17.30 (</w:t>
      </w:r>
      <w:r w:rsidR="0020113A">
        <w:rPr>
          <w:rFonts w:ascii="Times New Roman" w:eastAsia="Times New Roman" w:hAnsi="Times New Roman" w:cs="Times New Roman"/>
          <w:sz w:val="24"/>
          <w:szCs w:val="24"/>
          <w:lang w:eastAsia="pl-PL"/>
        </w:rPr>
        <w:t>17.45 termin drugi</w:t>
      </w:r>
      <w:r w:rsidR="007D41C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011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0113A" w:rsidRDefault="0020113A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</w:t>
      </w:r>
      <w:r w:rsidR="007D4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wstępny Walnego Z</w:t>
      </w:r>
      <w:r w:rsidR="00117406">
        <w:rPr>
          <w:rFonts w:ascii="Times New Roman" w:eastAsia="Times New Roman" w:hAnsi="Times New Roman" w:cs="Times New Roman"/>
          <w:sz w:val="24"/>
          <w:szCs w:val="24"/>
          <w:lang w:eastAsia="pl-PL"/>
        </w:rPr>
        <w:t>ebrania</w:t>
      </w:r>
      <w:r w:rsidR="007D4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Sprawozdawczego</w:t>
      </w:r>
      <w:r w:rsidR="0011740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76FE0" w:rsidRPr="007D41C5" w:rsidRDefault="0020113A" w:rsidP="007D41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Dostosowanie statutu do obowiązujących przepisów </w:t>
      </w:r>
    </w:p>
    <w:p w:rsidR="0020113A" w:rsidRPr="007D41C5" w:rsidRDefault="0020113A" w:rsidP="007D41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1C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bilansu</w:t>
      </w:r>
    </w:p>
    <w:p w:rsidR="0020113A" w:rsidRPr="007D41C5" w:rsidRDefault="0020113A" w:rsidP="007D41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1C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różne.</w:t>
      </w:r>
    </w:p>
    <w:p w:rsidR="00117406" w:rsidRDefault="00117406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tym zebranie zakończono.</w:t>
      </w:r>
    </w:p>
    <w:p w:rsidR="007D41C5" w:rsidRDefault="007D41C5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41C5" w:rsidRDefault="007D41C5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41C5" w:rsidRDefault="007D41C5" w:rsidP="007D41C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Protokolant:                                                                                                         Przewodniczący:</w:t>
      </w:r>
    </w:p>
    <w:p w:rsidR="007D41C5" w:rsidRDefault="007D41C5" w:rsidP="007D41C5">
      <w:pPr>
        <w:jc w:val="both"/>
      </w:pPr>
    </w:p>
    <w:p w:rsidR="007D41C5" w:rsidRDefault="007D41C5" w:rsidP="007D41C5">
      <w:pPr>
        <w:jc w:val="both"/>
      </w:pPr>
      <w:r>
        <w:t>Ewa Piątkowska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Krzysztof Kaliszuk</w:t>
      </w:r>
    </w:p>
    <w:p w:rsidR="007D41C5" w:rsidRDefault="007D41C5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3E12" w:rsidRDefault="00413E12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C5E" w:rsidRDefault="00A65C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C5E" w:rsidRDefault="00A65C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C5E" w:rsidRDefault="00A65C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5C5E" w:rsidRDefault="00A65C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6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976" w:rsidRDefault="000D7976" w:rsidP="00657FDD">
      <w:pPr>
        <w:spacing w:after="0" w:line="240" w:lineRule="auto"/>
      </w:pPr>
      <w:r>
        <w:separator/>
      </w:r>
    </w:p>
  </w:endnote>
  <w:endnote w:type="continuationSeparator" w:id="0">
    <w:p w:rsidR="000D7976" w:rsidRDefault="000D7976" w:rsidP="0065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976" w:rsidRDefault="000D7976" w:rsidP="00657FDD">
      <w:pPr>
        <w:spacing w:after="0" w:line="240" w:lineRule="auto"/>
      </w:pPr>
      <w:r>
        <w:separator/>
      </w:r>
    </w:p>
  </w:footnote>
  <w:footnote w:type="continuationSeparator" w:id="0">
    <w:p w:rsidR="000D7976" w:rsidRDefault="000D7976" w:rsidP="00657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0BEA"/>
    <w:multiLevelType w:val="hybridMultilevel"/>
    <w:tmpl w:val="738C2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82674"/>
    <w:multiLevelType w:val="hybridMultilevel"/>
    <w:tmpl w:val="347A8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1A"/>
    <w:rsid w:val="0001641D"/>
    <w:rsid w:val="0007494F"/>
    <w:rsid w:val="00082A12"/>
    <w:rsid w:val="000D0F59"/>
    <w:rsid w:val="000D7976"/>
    <w:rsid w:val="00117406"/>
    <w:rsid w:val="001218C8"/>
    <w:rsid w:val="00126C51"/>
    <w:rsid w:val="00171C33"/>
    <w:rsid w:val="00187CB2"/>
    <w:rsid w:val="001A343D"/>
    <w:rsid w:val="0020113A"/>
    <w:rsid w:val="00203724"/>
    <w:rsid w:val="00230580"/>
    <w:rsid w:val="00273EAC"/>
    <w:rsid w:val="00276FE0"/>
    <w:rsid w:val="002814E8"/>
    <w:rsid w:val="002D7D95"/>
    <w:rsid w:val="00347FDC"/>
    <w:rsid w:val="00352169"/>
    <w:rsid w:val="003746FA"/>
    <w:rsid w:val="003A7831"/>
    <w:rsid w:val="003D59CB"/>
    <w:rsid w:val="003D7363"/>
    <w:rsid w:val="0041123D"/>
    <w:rsid w:val="00413E12"/>
    <w:rsid w:val="004328EB"/>
    <w:rsid w:val="00432E89"/>
    <w:rsid w:val="004377E7"/>
    <w:rsid w:val="0044310B"/>
    <w:rsid w:val="004D583D"/>
    <w:rsid w:val="0051590E"/>
    <w:rsid w:val="00547302"/>
    <w:rsid w:val="0061446F"/>
    <w:rsid w:val="00657FDD"/>
    <w:rsid w:val="006601C4"/>
    <w:rsid w:val="006B6A3A"/>
    <w:rsid w:val="006B7E01"/>
    <w:rsid w:val="006D1FC0"/>
    <w:rsid w:val="006E545B"/>
    <w:rsid w:val="00780CD2"/>
    <w:rsid w:val="007D41C5"/>
    <w:rsid w:val="00816B1A"/>
    <w:rsid w:val="008D4E1A"/>
    <w:rsid w:val="008F2ED1"/>
    <w:rsid w:val="00920F5F"/>
    <w:rsid w:val="00980100"/>
    <w:rsid w:val="009973E8"/>
    <w:rsid w:val="009B4719"/>
    <w:rsid w:val="009E6477"/>
    <w:rsid w:val="00A12794"/>
    <w:rsid w:val="00A258E6"/>
    <w:rsid w:val="00A335F9"/>
    <w:rsid w:val="00A65C5E"/>
    <w:rsid w:val="00A87C2C"/>
    <w:rsid w:val="00B25234"/>
    <w:rsid w:val="00B37987"/>
    <w:rsid w:val="00BA5596"/>
    <w:rsid w:val="00BF5AEC"/>
    <w:rsid w:val="00CA08CF"/>
    <w:rsid w:val="00CA24F0"/>
    <w:rsid w:val="00CF7EF4"/>
    <w:rsid w:val="00CF7F9B"/>
    <w:rsid w:val="00D14212"/>
    <w:rsid w:val="00D161FE"/>
    <w:rsid w:val="00D27DC9"/>
    <w:rsid w:val="00DD3309"/>
    <w:rsid w:val="00E05CCA"/>
    <w:rsid w:val="00E14F65"/>
    <w:rsid w:val="00E302CD"/>
    <w:rsid w:val="00F05336"/>
    <w:rsid w:val="00F158F4"/>
    <w:rsid w:val="00F4652E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FC048-D5E5-4BEB-9C25-6AE6623F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3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30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47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7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7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7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71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F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7F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7F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41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@bez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Olaf Maron</cp:lastModifiedBy>
  <cp:revision>5</cp:revision>
  <cp:lastPrinted>2018-03-16T08:59:00Z</cp:lastPrinted>
  <dcterms:created xsi:type="dcterms:W3CDTF">2018-04-17T07:08:00Z</dcterms:created>
  <dcterms:modified xsi:type="dcterms:W3CDTF">2018-04-18T08:25:00Z</dcterms:modified>
</cp:coreProperties>
</file>